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25014D20" w:rsidR="00B97F78" w:rsidRPr="0085492C" w:rsidRDefault="00497C5D" w:rsidP="00C24C2F">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lang w:val="en-US"/>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676E5B49" w:rsidR="00B97F78" w:rsidRPr="00FE6CBE" w:rsidRDefault="00FE6CBE" w:rsidP="00D36BC5">
            <w:pPr>
              <w:autoSpaceDE w:val="0"/>
              <w:autoSpaceDN w:val="0"/>
              <w:spacing w:after="0" w:line="240" w:lineRule="auto"/>
              <w:jc w:val="center"/>
              <w:rPr>
                <w:rFonts w:ascii="Times New Roman" w:hAnsi="Times New Roman"/>
                <w:b/>
                <w:color w:val="000000" w:themeColor="text1"/>
                <w:sz w:val="18"/>
                <w:szCs w:val="18"/>
                <w:lang w:val="en-US"/>
              </w:rPr>
            </w:pPr>
            <w:r w:rsidRPr="00FE6CBE">
              <w:rPr>
                <w:rFonts w:ascii="Times New Roman" w:hAnsi="Times New Roman"/>
                <w:b/>
                <w:color w:val="000000" w:themeColor="text1"/>
                <w:sz w:val="18"/>
                <w:szCs w:val="18"/>
                <w:lang w:val="en-US"/>
              </w:rPr>
              <w:t>03</w:t>
            </w:r>
          </w:p>
        </w:tc>
        <w:tc>
          <w:tcPr>
            <w:tcW w:w="142" w:type="dxa"/>
            <w:vAlign w:val="bottom"/>
          </w:tcPr>
          <w:p w14:paraId="086165B7" w14:textId="77777777" w:rsidR="00B97F78" w:rsidRPr="00FE6CBE"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952BE78" w:rsidR="00B97F78" w:rsidRPr="00FE6CBE" w:rsidRDefault="00FE6CBE">
            <w:pPr>
              <w:autoSpaceDE w:val="0"/>
              <w:autoSpaceDN w:val="0"/>
              <w:spacing w:after="0" w:line="240" w:lineRule="auto"/>
              <w:jc w:val="center"/>
              <w:rPr>
                <w:rFonts w:ascii="Times New Roman" w:hAnsi="Times New Roman"/>
                <w:b/>
                <w:color w:val="000000" w:themeColor="text1"/>
                <w:sz w:val="18"/>
                <w:szCs w:val="18"/>
                <w:lang w:val="en-US"/>
              </w:rPr>
            </w:pPr>
            <w:r w:rsidRPr="00FE6CBE">
              <w:rPr>
                <w:rFonts w:ascii="Times New Roman" w:hAnsi="Times New Roman"/>
                <w:b/>
                <w:color w:val="000000" w:themeColor="text1"/>
                <w:sz w:val="18"/>
                <w:szCs w:val="18"/>
                <w:lang w:val="en-US"/>
              </w:rPr>
              <w:t>февраля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1C4E7D46" w:rsidR="00B97F78" w:rsidRPr="0085492C" w:rsidRDefault="00762460">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w:t>
            </w:r>
            <w:r w:rsidR="00D36BC5">
              <w:rPr>
                <w:rFonts w:ascii="Times New Roman" w:hAnsi="Times New Roman"/>
                <w:b/>
                <w:color w:val="000000" w:themeColor="text1"/>
                <w:sz w:val="18"/>
                <w:szCs w:val="18"/>
                <w:lang w:val="en-US"/>
              </w:rPr>
              <w:t>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4475EC5" w:rsidR="00B97F78"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p w14:paraId="510B9DC2" w14:textId="77777777" w:rsidR="00C24C2F" w:rsidRPr="00631A9B" w:rsidRDefault="00C24C2F" w:rsidP="00B97F78">
      <w:pPr>
        <w:autoSpaceDE w:val="0"/>
        <w:autoSpaceDN w:val="0"/>
        <w:spacing w:after="0" w:line="240" w:lineRule="auto"/>
        <w:ind w:left="3828"/>
        <w:jc w:val="center"/>
        <w:rPr>
          <w:rFonts w:ascii="Times New Roman" w:hAnsi="Times New Roman"/>
          <w:color w:val="000000" w:themeColor="text1"/>
          <w:sz w:val="18"/>
          <w:szCs w:val="18"/>
        </w:rPr>
      </w:pPr>
    </w:p>
    <w:tbl>
      <w:tblPr>
        <w:tblStyle w:val="af5"/>
        <w:tblW w:w="0" w:type="auto"/>
        <w:tblInd w:w="4644" w:type="dxa"/>
        <w:tblLook w:val="04A0" w:firstRow="1" w:lastRow="0" w:firstColumn="1" w:lastColumn="0" w:noHBand="0" w:noVBand="1"/>
      </w:tblPr>
      <w:tblGrid>
        <w:gridCol w:w="5268"/>
      </w:tblGrid>
      <w:tr w:rsidR="00C24C2F" w14:paraId="6D376D3E" w14:textId="77777777" w:rsidTr="00BD7BC5">
        <w:trPr>
          <w:trHeight w:val="505"/>
        </w:trPr>
        <w:tc>
          <w:tcPr>
            <w:tcW w:w="5277" w:type="dxa"/>
            <w:tcBorders>
              <w:bottom w:val="single" w:sz="4" w:space="0" w:color="auto"/>
            </w:tcBorders>
            <w:vAlign w:val="center"/>
          </w:tcPr>
          <w:p w14:paraId="19C67306" w14:textId="0F79CA93" w:rsidR="00C24C2F" w:rsidRPr="00BD7BC5" w:rsidRDefault="00FE6CBE" w:rsidP="00FE6CBE">
            <w:pPr>
              <w:spacing w:after="60"/>
              <w:jc w:val="center"/>
              <w:rPr>
                <w:rFonts w:ascii="Times New Roman" w:hAnsi="Times New Roman"/>
                <w:lang w:val="en-US"/>
              </w:rPr>
            </w:pPr>
            <w:r w:rsidRPr="00FE6CBE">
              <w:rPr>
                <w:rFonts w:ascii="Times New Roman" w:hAnsi="Times New Roman"/>
                <w:sz w:val="28"/>
                <w:lang w:val="en-US"/>
              </w:rPr>
              <w:t>4-02-01000-B-001P</w:t>
            </w:r>
          </w:p>
        </w:tc>
      </w:tr>
    </w:tbl>
    <w:p w14:paraId="547443EF" w14:textId="05A1C39B" w:rsid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29D9C60F" w14:textId="77777777" w:rsidR="00FD3392" w:rsidRPr="00631A9B" w:rsidRDefault="00FD3392"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46D42776" w:rsidR="00B97F78" w:rsidRPr="0085492C" w:rsidRDefault="000E0FFE" w:rsidP="00B97F78">
      <w:pPr>
        <w:autoSpaceDE w:val="0"/>
        <w:autoSpaceDN w:val="0"/>
        <w:spacing w:after="0" w:line="240" w:lineRule="auto"/>
        <w:ind w:left="3828"/>
        <w:jc w:val="center"/>
        <w:rPr>
          <w:rFonts w:ascii="Times New Roman" w:hAnsi="Times New Roman"/>
          <w:b/>
          <w:color w:val="000000" w:themeColor="text1"/>
          <w:sz w:val="20"/>
          <w:szCs w:val="20"/>
        </w:rPr>
      </w:pPr>
      <w:r>
        <w:rPr>
          <w:rFonts w:ascii="Times New Roman" w:hAnsi="Times New Roman"/>
          <w:b/>
          <w:bCs/>
          <w:color w:val="000000" w:themeColor="text1"/>
          <w:sz w:val="20"/>
          <w:szCs w:val="20"/>
        </w:rPr>
        <w:t>Б</w:t>
      </w:r>
      <w:r w:rsidR="00917AAC" w:rsidRPr="00917AAC">
        <w:rPr>
          <w:rFonts w:ascii="Times New Roman" w:hAnsi="Times New Roman"/>
          <w:b/>
          <w:bCs/>
          <w:color w:val="000000" w:themeColor="text1"/>
          <w:sz w:val="20"/>
          <w:szCs w:val="20"/>
        </w:rPr>
        <w:t>анк Росси</w:t>
      </w:r>
      <w:r>
        <w:rPr>
          <w:rFonts w:ascii="Times New Roman" w:hAnsi="Times New Roman"/>
          <w:b/>
          <w:bCs/>
          <w:color w:val="000000" w:themeColor="text1"/>
          <w:sz w:val="20"/>
          <w:szCs w:val="20"/>
        </w:rPr>
        <w:t>и</w:t>
      </w:r>
    </w:p>
    <w:p w14:paraId="1156E8F6" w14:textId="43F17420"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w:t>
      </w:r>
      <w:r w:rsidR="00090230" w:rsidRPr="000D6F86">
        <w:rPr>
          <w:rFonts w:ascii="Times New Roman" w:hAnsi="Times New Roman"/>
          <w:sz w:val="12"/>
          <w:szCs w:val="12"/>
        </w:rPr>
        <w:t>указывается Банк России или наименование регистрирующей организации</w:t>
      </w:r>
      <w:r w:rsidRPr="0085492C">
        <w:rPr>
          <w:rFonts w:ascii="Times New Roman" w:hAnsi="Times New Roman"/>
          <w:color w:val="000000"/>
          <w:sz w:val="12"/>
          <w:szCs w:val="12"/>
        </w:rPr>
        <w:t>)</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BC41296"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17AAC" w:rsidRDefault="00631A9B" w:rsidP="00037B7E">
      <w:pPr>
        <w:autoSpaceDE w:val="0"/>
        <w:autoSpaceDN w:val="0"/>
        <w:spacing w:after="0" w:line="240" w:lineRule="auto"/>
        <w:rPr>
          <w:rFonts w:ascii="Times New Roman" w:hAnsi="Times New Roman"/>
          <w:b/>
          <w:bCs/>
          <w:color w:val="000000" w:themeColor="text1"/>
          <w:sz w:val="28"/>
          <w:szCs w:val="28"/>
        </w:rPr>
      </w:pPr>
    </w:p>
    <w:p w14:paraId="3B8D339A"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A1F7E8" w14:textId="5B554797" w:rsidR="00B61B61" w:rsidRDefault="00762460" w:rsidP="00200DE7">
      <w:pPr>
        <w:autoSpaceDE w:val="0"/>
        <w:autoSpaceDN w:val="0"/>
        <w:spacing w:after="0" w:line="240" w:lineRule="auto"/>
        <w:jc w:val="center"/>
        <w:rPr>
          <w:rFonts w:ascii="Times New Roman" w:hAnsi="Times New Roman"/>
          <w:b/>
          <w:bCs/>
          <w:color w:val="000000"/>
          <w:sz w:val="28"/>
          <w:szCs w:val="28"/>
        </w:rPr>
      </w:pPr>
      <w:r w:rsidRPr="001C5C15">
        <w:rPr>
          <w:rFonts w:ascii="Times New Roman" w:hAnsi="Times New Roman"/>
          <w:b/>
          <w:bCs/>
          <w:color w:val="000000"/>
          <w:sz w:val="28"/>
          <w:szCs w:val="28"/>
        </w:rPr>
        <w:t>РЕШЕНИЕ О ВЫПУСКЕ</w:t>
      </w:r>
      <w:r w:rsidR="00DF6110" w:rsidRPr="001C5C15">
        <w:rPr>
          <w:rFonts w:ascii="Times New Roman" w:hAnsi="Times New Roman"/>
          <w:b/>
          <w:bCs/>
          <w:color w:val="000000"/>
          <w:sz w:val="28"/>
          <w:szCs w:val="28"/>
        </w:rPr>
        <w:t xml:space="preserve"> </w:t>
      </w:r>
      <w:r w:rsidRPr="001C5C15">
        <w:rPr>
          <w:rFonts w:ascii="Times New Roman" w:hAnsi="Times New Roman"/>
          <w:b/>
          <w:bCs/>
          <w:color w:val="000000"/>
          <w:sz w:val="28"/>
          <w:szCs w:val="28"/>
        </w:rPr>
        <w:t xml:space="preserve">ЦЕННЫХ БУМАГ </w:t>
      </w:r>
    </w:p>
    <w:p w14:paraId="71A84624" w14:textId="059C30C2" w:rsidR="003B074D" w:rsidRDefault="003B074D" w:rsidP="00200DE7">
      <w:pPr>
        <w:autoSpaceDE w:val="0"/>
        <w:autoSpaceDN w:val="0"/>
        <w:spacing w:after="0" w:line="240" w:lineRule="auto"/>
        <w:jc w:val="center"/>
        <w:rPr>
          <w:rFonts w:ascii="Times New Roman" w:hAnsi="Times New Roman"/>
          <w:b/>
          <w:bCs/>
          <w:color w:val="000000"/>
          <w:sz w:val="28"/>
          <w:szCs w:val="28"/>
        </w:rPr>
      </w:pPr>
    </w:p>
    <w:p w14:paraId="54073F3E" w14:textId="77777777" w:rsidR="003B074D" w:rsidRPr="00DF4922" w:rsidRDefault="003B074D" w:rsidP="00200DE7">
      <w:pP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B074D" w:rsidRDefault="00B97F78" w:rsidP="00E0597C">
      <w:pPr>
        <w:pStyle w:val="1"/>
        <w:spacing w:before="40"/>
        <w:jc w:val="center"/>
        <w:rPr>
          <w:rFonts w:ascii="Times New Roman" w:hAnsi="Times New Roman" w:cs="Times New Roman"/>
          <w:b/>
          <w:color w:val="000000" w:themeColor="text1"/>
          <w:sz w:val="24"/>
          <w:szCs w:val="24"/>
          <w:u w:val="single"/>
          <w:lang w:eastAsia="x-none"/>
        </w:rPr>
      </w:pPr>
      <w:r w:rsidRPr="003B074D">
        <w:rPr>
          <w:rFonts w:ascii="Times New Roman" w:hAnsi="Times New Roman" w:cs="Times New Roman"/>
          <w:b/>
          <w:color w:val="000000" w:themeColor="text1"/>
          <w:sz w:val="24"/>
          <w:szCs w:val="24"/>
          <w:u w:val="single"/>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5D2976FB" w14:textId="68F6EEAC" w:rsidR="00B61B61" w:rsidRPr="00DF6110" w:rsidRDefault="00151C51" w:rsidP="00B97F78">
      <w:pPr>
        <w:autoSpaceDE w:val="0"/>
        <w:autoSpaceDN w:val="0"/>
        <w:spacing w:after="0" w:line="240" w:lineRule="auto"/>
        <w:jc w:val="center"/>
        <w:rPr>
          <w:rFonts w:ascii="Times New Roman" w:hAnsi="Times New Roman"/>
          <w:b/>
          <w:bCs/>
          <w:i/>
          <w:iCs/>
          <w:sz w:val="20"/>
          <w:szCs w:val="20"/>
        </w:rPr>
      </w:pPr>
      <w:r>
        <w:rPr>
          <w:rFonts w:ascii="Times New Roman" w:hAnsi="Times New Roman"/>
          <w:b/>
          <w:bCs/>
          <w:i/>
          <w:iCs/>
          <w:sz w:val="20"/>
          <w:szCs w:val="20"/>
        </w:rPr>
        <w:t xml:space="preserve"> </w:t>
      </w: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3FB851D" w:rsidR="00B97F78" w:rsidRPr="006240EF"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облигации </w:t>
      </w:r>
      <w:r w:rsidR="006240EF" w:rsidRPr="0085492C">
        <w:rPr>
          <w:rFonts w:ascii="Times New Roman" w:hAnsi="Times New Roman"/>
          <w:b/>
          <w:bCs/>
          <w:i/>
          <w:iCs/>
          <w:sz w:val="24"/>
          <w:szCs w:val="24"/>
        </w:rPr>
        <w:t xml:space="preserve">неконвертируемые </w:t>
      </w:r>
      <w:r w:rsidRPr="0085492C">
        <w:rPr>
          <w:rFonts w:ascii="Times New Roman" w:hAnsi="Times New Roman"/>
          <w:b/>
          <w:bCs/>
          <w:i/>
          <w:iCs/>
          <w:sz w:val="24"/>
          <w:szCs w:val="24"/>
        </w:rPr>
        <w:t xml:space="preserve">процентные </w:t>
      </w:r>
      <w:r w:rsidR="00762460" w:rsidRPr="0085492C">
        <w:rPr>
          <w:rFonts w:ascii="Times New Roman" w:hAnsi="Times New Roman"/>
          <w:b/>
          <w:bCs/>
          <w:i/>
          <w:iCs/>
          <w:sz w:val="24"/>
          <w:szCs w:val="24"/>
        </w:rPr>
        <w:t>бездокументарные с централизованным учетом прав</w:t>
      </w:r>
      <w:r w:rsidR="003B1683">
        <w:rPr>
          <w:rFonts w:ascii="Times New Roman" w:hAnsi="Times New Roman"/>
          <w:b/>
          <w:bCs/>
          <w:i/>
          <w:iCs/>
          <w:sz w:val="24"/>
          <w:szCs w:val="24"/>
        </w:rPr>
        <w:t xml:space="preserve"> без установленного срока погашения</w:t>
      </w:r>
      <w:r w:rsidR="006240EF" w:rsidRPr="006240EF">
        <w:rPr>
          <w:rFonts w:ascii="Times New Roman" w:hAnsi="Times New Roman"/>
          <w:b/>
          <w:bCs/>
          <w:i/>
          <w:iCs/>
          <w:sz w:val="24"/>
          <w:szCs w:val="24"/>
        </w:rPr>
        <w:t>, с возможностью погашения по усмотрению эмитента,</w:t>
      </w:r>
      <w:r w:rsidRPr="0085492C">
        <w:rPr>
          <w:rFonts w:ascii="Times New Roman" w:hAnsi="Times New Roman"/>
          <w:b/>
          <w:bCs/>
          <w:i/>
          <w:iCs/>
          <w:sz w:val="24"/>
          <w:szCs w:val="24"/>
        </w:rPr>
        <w:t xml:space="preserve"> серии </w:t>
      </w:r>
      <w:r w:rsidR="006240EF" w:rsidRPr="006240EF">
        <w:rPr>
          <w:rFonts w:ascii="Times New Roman" w:hAnsi="Times New Roman"/>
          <w:b/>
          <w:bCs/>
          <w:i/>
          <w:iCs/>
          <w:sz w:val="24"/>
          <w:szCs w:val="24"/>
        </w:rPr>
        <w:t>СУБ-Т</w:t>
      </w:r>
      <w:r w:rsidR="003B1683">
        <w:rPr>
          <w:rFonts w:ascii="Times New Roman" w:hAnsi="Times New Roman"/>
          <w:b/>
          <w:bCs/>
          <w:i/>
          <w:iCs/>
          <w:sz w:val="24"/>
          <w:szCs w:val="24"/>
        </w:rPr>
        <w:t>1</w:t>
      </w:r>
      <w:r w:rsidR="006240EF" w:rsidRPr="006240EF">
        <w:rPr>
          <w:rFonts w:ascii="Times New Roman" w:hAnsi="Times New Roman"/>
          <w:b/>
          <w:bCs/>
          <w:i/>
          <w:iCs/>
          <w:sz w:val="24"/>
          <w:szCs w:val="24"/>
        </w:rPr>
        <w:t>-</w:t>
      </w:r>
      <w:r w:rsidR="003D0F92" w:rsidRPr="003D0F92">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E9179D" w:rsidRPr="00C213E8">
        <w:rPr>
          <w:rFonts w:ascii="Times New Roman" w:hAnsi="Times New Roman"/>
          <w:b/>
          <w:bCs/>
          <w:i/>
          <w:iCs/>
          <w:sz w:val="24"/>
          <w:szCs w:val="24"/>
        </w:rPr>
        <w:t>1</w:t>
      </w:r>
      <w:r w:rsidR="00C213E8" w:rsidRPr="00E717EE">
        <w:rPr>
          <w:rFonts w:ascii="Times New Roman" w:hAnsi="Times New Roman"/>
          <w:b/>
          <w:bCs/>
          <w:i/>
          <w:iCs/>
          <w:sz w:val="24"/>
          <w:szCs w:val="24"/>
        </w:rPr>
        <w:t>25</w:t>
      </w:r>
      <w:r w:rsidR="00E9179D" w:rsidRPr="00C213E8">
        <w:rPr>
          <w:rFonts w:ascii="Times New Roman" w:hAnsi="Times New Roman"/>
          <w:b/>
          <w:bCs/>
          <w:i/>
          <w:iCs/>
          <w:sz w:val="24"/>
          <w:szCs w:val="24"/>
        </w:rPr>
        <w:t xml:space="preserve"> 000</w:t>
      </w:r>
      <w:r w:rsidRPr="0085492C">
        <w:rPr>
          <w:rFonts w:ascii="Times New Roman" w:hAnsi="Times New Roman"/>
          <w:b/>
          <w:bCs/>
          <w:i/>
          <w:iCs/>
          <w:sz w:val="24"/>
          <w:szCs w:val="24"/>
        </w:rPr>
        <w:t xml:space="preserve"> (</w:t>
      </w:r>
      <w:r w:rsidR="00E9179D">
        <w:rPr>
          <w:rFonts w:ascii="Times New Roman" w:hAnsi="Times New Roman"/>
          <w:b/>
          <w:bCs/>
          <w:i/>
          <w:iCs/>
          <w:sz w:val="24"/>
          <w:szCs w:val="24"/>
        </w:rPr>
        <w:t xml:space="preserve">Сто </w:t>
      </w:r>
      <w:r w:rsidR="00C213E8">
        <w:rPr>
          <w:rFonts w:ascii="Times New Roman" w:hAnsi="Times New Roman"/>
          <w:b/>
          <w:bCs/>
          <w:i/>
          <w:iCs/>
          <w:sz w:val="24"/>
          <w:szCs w:val="24"/>
        </w:rPr>
        <w:t>двадцать пять</w:t>
      </w:r>
      <w:r w:rsidR="00E9179D">
        <w:rPr>
          <w:rFonts w:ascii="Times New Roman" w:hAnsi="Times New Roman"/>
          <w:b/>
          <w:bCs/>
          <w:i/>
          <w:iCs/>
          <w:sz w:val="24"/>
          <w:szCs w:val="24"/>
        </w:rPr>
        <w:t xml:space="preserve"> тысяч</w:t>
      </w:r>
      <w:r w:rsidRPr="0085492C">
        <w:rPr>
          <w:rFonts w:ascii="Times New Roman" w:hAnsi="Times New Roman"/>
          <w:b/>
          <w:bCs/>
          <w:i/>
          <w:iCs/>
          <w:sz w:val="24"/>
          <w:szCs w:val="24"/>
        </w:rPr>
        <w:t xml:space="preserve">) </w:t>
      </w:r>
      <w:r w:rsidR="00C213E8">
        <w:rPr>
          <w:rFonts w:ascii="Times New Roman" w:hAnsi="Times New Roman"/>
          <w:b/>
          <w:bCs/>
          <w:i/>
          <w:iCs/>
          <w:sz w:val="24"/>
          <w:szCs w:val="24"/>
        </w:rPr>
        <w:t>евро</w:t>
      </w:r>
      <w:r w:rsidRPr="0085492C">
        <w:rPr>
          <w:rFonts w:ascii="Times New Roman" w:hAnsi="Times New Roman"/>
          <w:b/>
          <w:bCs/>
          <w:i/>
          <w:iCs/>
          <w:sz w:val="24"/>
          <w:szCs w:val="24"/>
        </w:rPr>
        <w:t xml:space="preserve"> каждая, размещаемые </w:t>
      </w:r>
      <w:r w:rsidR="00157E5E" w:rsidRPr="0085492C">
        <w:rPr>
          <w:rFonts w:ascii="Times New Roman" w:hAnsi="Times New Roman"/>
          <w:b/>
          <w:bCs/>
          <w:i/>
          <w:iCs/>
          <w:sz w:val="24"/>
          <w:szCs w:val="24"/>
        </w:rPr>
        <w:t>в рамках программы облигаций</w:t>
      </w:r>
      <w:r w:rsidR="00157E5E" w:rsidRPr="006240EF">
        <w:rPr>
          <w:rFonts w:ascii="Times New Roman" w:hAnsi="Times New Roman"/>
          <w:b/>
          <w:bCs/>
          <w:i/>
          <w:iCs/>
          <w:sz w:val="24"/>
          <w:szCs w:val="24"/>
        </w:rPr>
        <w:t xml:space="preserve"> </w:t>
      </w:r>
      <w:r w:rsidR="006240EF" w:rsidRPr="006240EF">
        <w:rPr>
          <w:rFonts w:ascii="Times New Roman" w:hAnsi="Times New Roman"/>
          <w:b/>
          <w:bCs/>
          <w:i/>
          <w:iCs/>
          <w:sz w:val="24"/>
          <w:szCs w:val="24"/>
        </w:rPr>
        <w:t>по закрытой</w:t>
      </w:r>
      <w:r w:rsidR="006240EF">
        <w:rPr>
          <w:rFonts w:ascii="Times New Roman" w:hAnsi="Times New Roman"/>
          <w:b/>
          <w:bCs/>
          <w:i/>
          <w:iCs/>
          <w:sz w:val="24"/>
          <w:szCs w:val="24"/>
        </w:rPr>
        <w:t xml:space="preserve"> подписк</w:t>
      </w:r>
      <w:r w:rsidR="006240EF" w:rsidRPr="006240EF">
        <w:rPr>
          <w:rFonts w:ascii="Times New Roman" w:hAnsi="Times New Roman"/>
          <w:b/>
          <w:bCs/>
          <w:i/>
          <w:iCs/>
          <w:sz w:val="24"/>
          <w:szCs w:val="24"/>
        </w:rPr>
        <w:t>е, предназначенные для квалифицированных инвесторов</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0232A2A"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облигаций</w:t>
      </w:r>
      <w:r w:rsidR="000B2417" w:rsidRPr="000B2417">
        <w:rPr>
          <w:rFonts w:ascii="Times New Roman" w:hAnsi="Times New Roman"/>
          <w:b/>
          <w:bCs/>
          <w:i/>
          <w:iCs/>
          <w:sz w:val="24"/>
          <w:szCs w:val="24"/>
        </w:rPr>
        <w:t xml:space="preserve"> серии СУБ-Т</w:t>
      </w:r>
      <w:r w:rsidR="003B1683">
        <w:rPr>
          <w:rFonts w:ascii="Times New Roman" w:hAnsi="Times New Roman"/>
          <w:b/>
          <w:bCs/>
          <w:i/>
          <w:iCs/>
          <w:sz w:val="24"/>
          <w:szCs w:val="24"/>
        </w:rPr>
        <w:t>1</w:t>
      </w:r>
      <w:r w:rsidRPr="00DF4922">
        <w:rPr>
          <w:rFonts w:ascii="Times New Roman" w:hAnsi="Times New Roman"/>
          <w:b/>
          <w:bCs/>
          <w:i/>
          <w:iCs/>
          <w:sz w:val="24"/>
          <w:szCs w:val="24"/>
        </w:rPr>
        <w:t>,</w:t>
      </w:r>
    </w:p>
    <w:p w14:paraId="5609AAF5" w14:textId="10157ACE"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 xml:space="preserve">имеющая </w:t>
      </w:r>
      <w:r w:rsidR="006240EF" w:rsidRPr="006240EF">
        <w:rPr>
          <w:rFonts w:ascii="Times New Roman" w:hAnsi="Times New Roman"/>
          <w:b/>
          <w:bCs/>
          <w:i/>
          <w:iCs/>
          <w:sz w:val="24"/>
          <w:szCs w:val="24"/>
        </w:rPr>
        <w:t>регистра</w:t>
      </w:r>
      <w:r w:rsidRPr="00DF4922">
        <w:rPr>
          <w:rFonts w:ascii="Times New Roman" w:hAnsi="Times New Roman"/>
          <w:b/>
          <w:bCs/>
          <w:i/>
          <w:iCs/>
          <w:sz w:val="24"/>
          <w:szCs w:val="24"/>
        </w:rPr>
        <w:t xml:space="preserve">ционный номер </w:t>
      </w:r>
      <w:r w:rsidR="00C213B4">
        <w:rPr>
          <w:rFonts w:ascii="Times New Roman" w:hAnsi="Times New Roman"/>
          <w:b/>
          <w:bCs/>
          <w:i/>
          <w:iCs/>
          <w:sz w:val="24"/>
          <w:szCs w:val="24"/>
        </w:rPr>
        <w:t>4-01000-</w:t>
      </w:r>
      <w:r w:rsidR="00C213B4">
        <w:rPr>
          <w:rFonts w:ascii="Times New Roman" w:hAnsi="Times New Roman"/>
          <w:b/>
          <w:bCs/>
          <w:i/>
          <w:iCs/>
          <w:sz w:val="24"/>
          <w:szCs w:val="24"/>
          <w:lang w:val="en-US"/>
        </w:rPr>
        <w:t>B</w:t>
      </w:r>
      <w:r w:rsidR="00C213B4" w:rsidRPr="00C770C3">
        <w:rPr>
          <w:rFonts w:ascii="Times New Roman" w:hAnsi="Times New Roman"/>
          <w:b/>
          <w:bCs/>
          <w:i/>
          <w:iCs/>
          <w:sz w:val="24"/>
          <w:szCs w:val="24"/>
        </w:rPr>
        <w:t>-00</w:t>
      </w:r>
      <w:r w:rsidR="003B1683">
        <w:rPr>
          <w:rFonts w:ascii="Times New Roman" w:hAnsi="Times New Roman"/>
          <w:b/>
          <w:bCs/>
          <w:i/>
          <w:iCs/>
          <w:sz w:val="24"/>
          <w:szCs w:val="24"/>
        </w:rPr>
        <w:t>1</w:t>
      </w:r>
      <w:r w:rsidR="00C213B4">
        <w:rPr>
          <w:rFonts w:ascii="Times New Roman" w:hAnsi="Times New Roman"/>
          <w:b/>
          <w:bCs/>
          <w:i/>
          <w:iCs/>
          <w:sz w:val="24"/>
          <w:szCs w:val="24"/>
          <w:lang w:val="en-US"/>
        </w:rPr>
        <w:t>P</w:t>
      </w:r>
      <w:r w:rsidRPr="00C213B4">
        <w:rPr>
          <w:rFonts w:ascii="Times New Roman" w:hAnsi="Times New Roman"/>
          <w:b/>
          <w:bCs/>
          <w:i/>
          <w:iCs/>
          <w:sz w:val="24"/>
          <w:szCs w:val="24"/>
        </w:rPr>
        <w:t xml:space="preserve"> от «</w:t>
      </w:r>
      <w:r w:rsidR="00C213B4">
        <w:rPr>
          <w:rFonts w:ascii="Times New Roman" w:hAnsi="Times New Roman"/>
          <w:b/>
          <w:bCs/>
          <w:i/>
          <w:iCs/>
          <w:sz w:val="24"/>
          <w:szCs w:val="24"/>
        </w:rPr>
        <w:t>24</w:t>
      </w:r>
      <w:r w:rsidRPr="00C213B4">
        <w:rPr>
          <w:rFonts w:ascii="Times New Roman" w:hAnsi="Times New Roman"/>
          <w:b/>
          <w:bCs/>
          <w:i/>
          <w:iCs/>
          <w:sz w:val="24"/>
          <w:szCs w:val="24"/>
        </w:rPr>
        <w:t xml:space="preserve">» </w:t>
      </w:r>
      <w:r w:rsidR="00C213B4">
        <w:rPr>
          <w:rFonts w:ascii="Times New Roman" w:hAnsi="Times New Roman"/>
          <w:b/>
          <w:bCs/>
          <w:i/>
          <w:iCs/>
          <w:sz w:val="24"/>
          <w:szCs w:val="24"/>
        </w:rPr>
        <w:t>сентября</w:t>
      </w:r>
      <w:r w:rsidRPr="00DF4922">
        <w:rPr>
          <w:rFonts w:ascii="Times New Roman" w:hAnsi="Times New Roman"/>
          <w:b/>
          <w:bCs/>
          <w:i/>
          <w:iCs/>
          <w:sz w:val="24"/>
          <w:szCs w:val="24"/>
        </w:rPr>
        <w:t xml:space="preserve"> 20</w:t>
      </w:r>
      <w:r w:rsidR="006240EF" w:rsidRPr="006240EF">
        <w:rPr>
          <w:rFonts w:ascii="Times New Roman" w:hAnsi="Times New Roman"/>
          <w:b/>
          <w:bCs/>
          <w:i/>
          <w:iCs/>
          <w:sz w:val="24"/>
          <w:szCs w:val="24"/>
        </w:rPr>
        <w:t>20</w:t>
      </w:r>
      <w:r w:rsidRPr="00DF4922">
        <w:rPr>
          <w:rFonts w:ascii="Times New Roman" w:hAnsi="Times New Roman"/>
          <w:b/>
          <w:bCs/>
          <w:i/>
          <w:iCs/>
          <w:sz w:val="24"/>
          <w:szCs w:val="24"/>
        </w:rPr>
        <w:t>г.</w:t>
      </w:r>
    </w:p>
    <w:p w14:paraId="108D750D" w14:textId="73F1DAB9" w:rsidR="001C5C15" w:rsidRPr="001C5C15" w:rsidRDefault="001C5C15" w:rsidP="001C5C15">
      <w:pPr>
        <w:pBdr>
          <w:top w:val="single" w:sz="4" w:space="1" w:color="auto"/>
        </w:pBdr>
        <w:spacing w:after="0" w:line="240" w:lineRule="auto"/>
        <w:jc w:val="center"/>
        <w:rPr>
          <w:rFonts w:ascii="Times New Roman" w:hAnsi="Times New Roman"/>
          <w:bCs/>
          <w:iCs/>
          <w:sz w:val="30"/>
          <w:szCs w:val="30"/>
        </w:rPr>
      </w:pPr>
    </w:p>
    <w:p w14:paraId="493CDD5B" w14:textId="77777777" w:rsid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BF04E6C" w14:textId="3F04D422" w:rsidR="00DF4922" w:rsidRPr="001C5C15" w:rsidRDefault="001C5C15" w:rsidP="001C5C15">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314F9E5"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1B0BD8">
        <w:rPr>
          <w:rFonts w:ascii="Times New Roman" w:hAnsi="Times New Roman"/>
          <w:b/>
          <w:bCs/>
          <w:i/>
          <w:iCs/>
          <w:sz w:val="24"/>
          <w:szCs w:val="24"/>
        </w:rPr>
        <w:t>на основании решения об утверждении Программы облигаций</w:t>
      </w:r>
      <w:r w:rsidR="00905B96">
        <w:rPr>
          <w:rFonts w:ascii="Times New Roman" w:hAnsi="Times New Roman"/>
          <w:b/>
          <w:bCs/>
          <w:i/>
          <w:iCs/>
          <w:sz w:val="24"/>
          <w:szCs w:val="24"/>
        </w:rPr>
        <w:t xml:space="preserve"> Банка ВТБ (ПАО) серии СУБ-Т</w:t>
      </w:r>
      <w:r w:rsidR="003B1683">
        <w:rPr>
          <w:rFonts w:ascii="Times New Roman" w:hAnsi="Times New Roman"/>
          <w:b/>
          <w:bCs/>
          <w:i/>
          <w:iCs/>
          <w:sz w:val="24"/>
          <w:szCs w:val="24"/>
        </w:rPr>
        <w:t>1</w:t>
      </w:r>
      <w:r w:rsidRPr="001B0BD8">
        <w:rPr>
          <w:rFonts w:ascii="Times New Roman" w:hAnsi="Times New Roman"/>
          <w:b/>
          <w:bCs/>
          <w:i/>
          <w:iCs/>
          <w:sz w:val="24"/>
          <w:szCs w:val="24"/>
        </w:rPr>
        <w:t>,</w:t>
      </w:r>
      <w:r w:rsidR="00905B96">
        <w:rPr>
          <w:rFonts w:ascii="Times New Roman" w:hAnsi="Times New Roman"/>
          <w:b/>
          <w:bCs/>
          <w:i/>
          <w:iCs/>
          <w:sz w:val="24"/>
          <w:szCs w:val="24"/>
        </w:rPr>
        <w:t xml:space="preserve"> </w:t>
      </w:r>
      <w:r w:rsidRPr="001B0BD8">
        <w:rPr>
          <w:rFonts w:ascii="Times New Roman" w:hAnsi="Times New Roman"/>
          <w:b/>
          <w:bCs/>
          <w:i/>
          <w:iCs/>
          <w:sz w:val="24"/>
          <w:szCs w:val="24"/>
        </w:rPr>
        <w:t>принятого Наблюдательным советом Банка ВТБ (</w:t>
      </w:r>
      <w:r w:rsidR="00905B96">
        <w:rPr>
          <w:rFonts w:ascii="Times New Roman" w:hAnsi="Times New Roman"/>
          <w:b/>
          <w:bCs/>
          <w:i/>
          <w:iCs/>
          <w:sz w:val="24"/>
          <w:szCs w:val="24"/>
        </w:rPr>
        <w:t>публичное</w:t>
      </w:r>
      <w:r w:rsidR="006240EF" w:rsidRPr="001B0BD8">
        <w:rPr>
          <w:rFonts w:ascii="Times New Roman" w:hAnsi="Times New Roman"/>
          <w:b/>
          <w:bCs/>
          <w:i/>
          <w:iCs/>
          <w:sz w:val="24"/>
          <w:szCs w:val="24"/>
        </w:rPr>
        <w:t xml:space="preserve"> акционерное общество)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006240EF" w:rsidRPr="001B0BD8">
        <w:rPr>
          <w:rFonts w:ascii="Times New Roman" w:hAnsi="Times New Roman"/>
          <w:b/>
          <w:bCs/>
          <w:i/>
          <w:iCs/>
          <w:sz w:val="24"/>
          <w:szCs w:val="24"/>
        </w:rPr>
        <w:t xml:space="preserve"> 2020г.</w:t>
      </w:r>
      <w:r w:rsidR="00905B96">
        <w:rPr>
          <w:rFonts w:ascii="Times New Roman" w:hAnsi="Times New Roman"/>
          <w:b/>
          <w:bCs/>
          <w:i/>
          <w:iCs/>
          <w:sz w:val="24"/>
          <w:szCs w:val="24"/>
        </w:rPr>
        <w:t>,</w:t>
      </w:r>
      <w:r w:rsidR="001B0BD8" w:rsidRPr="001B0BD8">
        <w:rPr>
          <w:rFonts w:ascii="Times New Roman" w:hAnsi="Times New Roman"/>
          <w:b/>
          <w:bCs/>
          <w:i/>
          <w:iCs/>
          <w:sz w:val="24"/>
          <w:szCs w:val="24"/>
        </w:rPr>
        <w:t xml:space="preserve"> </w:t>
      </w:r>
      <w:r w:rsidR="006240EF" w:rsidRPr="001B0BD8">
        <w:rPr>
          <w:rFonts w:ascii="Times New Roman" w:hAnsi="Times New Roman"/>
          <w:b/>
          <w:bCs/>
          <w:i/>
          <w:iCs/>
          <w:sz w:val="24"/>
          <w:szCs w:val="24"/>
        </w:rPr>
        <w:t xml:space="preserve">Протокол № </w:t>
      </w:r>
      <w:r w:rsidR="00B73F3E">
        <w:rPr>
          <w:rFonts w:ascii="Times New Roman" w:hAnsi="Times New Roman"/>
          <w:b/>
          <w:bCs/>
          <w:i/>
          <w:iCs/>
          <w:sz w:val="24"/>
          <w:szCs w:val="24"/>
        </w:rPr>
        <w:t>12</w:t>
      </w:r>
      <w:r w:rsidRPr="001B0BD8">
        <w:rPr>
          <w:rFonts w:ascii="Times New Roman" w:hAnsi="Times New Roman"/>
          <w:b/>
          <w:bCs/>
          <w:i/>
          <w:iCs/>
          <w:sz w:val="24"/>
          <w:szCs w:val="24"/>
        </w:rPr>
        <w:t xml:space="preserve"> от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Pr="001B0BD8">
        <w:rPr>
          <w:rFonts w:ascii="Times New Roman" w:hAnsi="Times New Roman"/>
          <w:b/>
          <w:bCs/>
          <w:i/>
          <w:iCs/>
          <w:sz w:val="24"/>
          <w:szCs w:val="24"/>
        </w:rPr>
        <w:t xml:space="preserve"> 20</w:t>
      </w:r>
      <w:r w:rsidR="006240EF" w:rsidRPr="001B0BD8">
        <w:rPr>
          <w:rFonts w:ascii="Times New Roman" w:hAnsi="Times New Roman"/>
          <w:b/>
          <w:bCs/>
          <w:i/>
          <w:iCs/>
          <w:sz w:val="24"/>
          <w:szCs w:val="24"/>
        </w:rPr>
        <w:t>20</w:t>
      </w:r>
      <w:r w:rsidRPr="001B0BD8">
        <w:rPr>
          <w:rFonts w:ascii="Times New Roman" w:hAnsi="Times New Roman"/>
          <w:b/>
          <w:bCs/>
          <w:i/>
          <w:iCs/>
          <w:sz w:val="24"/>
          <w:szCs w:val="24"/>
        </w:rPr>
        <w:t>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61"/>
        <w:gridCol w:w="461"/>
        <w:gridCol w:w="274"/>
        <w:gridCol w:w="1482"/>
        <w:gridCol w:w="536"/>
        <w:gridCol w:w="337"/>
        <w:gridCol w:w="2712"/>
        <w:gridCol w:w="285"/>
        <w:gridCol w:w="282"/>
        <w:gridCol w:w="395"/>
        <w:gridCol w:w="2440"/>
      </w:tblGrid>
      <w:tr w:rsidR="00BE428A" w:rsidRPr="00F41DE6" w14:paraId="7761FDE2" w14:textId="77777777" w:rsidTr="003754C2">
        <w:tc>
          <w:tcPr>
            <w:tcW w:w="6663" w:type="dxa"/>
            <w:gridSpan w:val="7"/>
            <w:vAlign w:val="bottom"/>
          </w:tcPr>
          <w:p w14:paraId="4041EEEA" w14:textId="77777777" w:rsidR="00BE428A" w:rsidRPr="00F41DE6" w:rsidRDefault="00BE428A" w:rsidP="003754C2">
            <w:pPr>
              <w:autoSpaceDE w:val="0"/>
              <w:autoSpaceDN w:val="0"/>
              <w:spacing w:after="0" w:line="240" w:lineRule="auto"/>
              <w:ind w:left="142"/>
              <w:rPr>
                <w:rFonts w:ascii="Times New Roman" w:eastAsia="Times New Roman" w:hAnsi="Times New Roman" w:cs="Times New Roman"/>
                <w:sz w:val="24"/>
                <w:szCs w:val="20"/>
                <w:lang w:eastAsia="ru-RU"/>
              </w:rPr>
            </w:pPr>
          </w:p>
          <w:p w14:paraId="3C776BC9" w14:textId="77777777" w:rsidR="00BE428A" w:rsidRPr="00F41DE6" w:rsidRDefault="00BE428A" w:rsidP="003754C2">
            <w:pPr>
              <w:autoSpaceDE w:val="0"/>
              <w:autoSpaceDN w:val="0"/>
              <w:spacing w:after="0" w:line="240" w:lineRule="auto"/>
              <w:ind w:left="142" w:right="-648"/>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Начальник Управления казначейских операций</w:t>
            </w:r>
          </w:p>
          <w:p w14:paraId="4C6EE39F" w14:textId="77777777" w:rsidR="00BE428A" w:rsidRDefault="00BE428A" w:rsidP="003754C2">
            <w:pPr>
              <w:autoSpaceDE w:val="0"/>
              <w:autoSpaceDN w:val="0"/>
              <w:spacing w:after="0" w:line="240" w:lineRule="auto"/>
              <w:ind w:left="142"/>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 xml:space="preserve">на открытых рынках Казначейства Финансового департамента - вице-президент, действующий на основании доверенности №350000/1676-ДН от 03.09.2020 </w:t>
            </w:r>
          </w:p>
          <w:p w14:paraId="551F304A" w14:textId="77777777" w:rsidR="00BE428A" w:rsidRPr="00F41DE6" w:rsidRDefault="00BE428A" w:rsidP="003754C2">
            <w:pPr>
              <w:autoSpaceDE w:val="0"/>
              <w:autoSpaceDN w:val="0"/>
              <w:spacing w:after="0" w:line="240" w:lineRule="auto"/>
              <w:ind w:left="142"/>
              <w:rPr>
                <w:rFonts w:ascii="Times New Roman" w:eastAsia="Times New Roman" w:hAnsi="Times New Roman" w:cs="Times New Roman"/>
                <w:b/>
                <w:color w:val="000000"/>
                <w:sz w:val="24"/>
                <w:szCs w:val="20"/>
                <w:lang w:eastAsia="ru-RU"/>
              </w:rPr>
            </w:pPr>
          </w:p>
        </w:tc>
        <w:tc>
          <w:tcPr>
            <w:tcW w:w="285" w:type="dxa"/>
            <w:vAlign w:val="bottom"/>
          </w:tcPr>
          <w:p w14:paraId="288C6572" w14:textId="77777777" w:rsidR="00BE428A" w:rsidRPr="00F41DE6" w:rsidRDefault="00BE428A" w:rsidP="003754C2">
            <w:pPr>
              <w:autoSpaceDE w:val="0"/>
              <w:autoSpaceDN w:val="0"/>
              <w:spacing w:after="0" w:line="240" w:lineRule="auto"/>
              <w:ind w:left="142"/>
              <w:rPr>
                <w:rFonts w:ascii="Times New Roman" w:eastAsia="Times New Roman" w:hAnsi="Times New Roman" w:cs="Times New Roman"/>
                <w:b/>
                <w:color w:val="000000"/>
                <w:sz w:val="24"/>
                <w:szCs w:val="20"/>
                <w:lang w:eastAsia="ru-RU"/>
              </w:rPr>
            </w:pPr>
          </w:p>
        </w:tc>
        <w:tc>
          <w:tcPr>
            <w:tcW w:w="282" w:type="dxa"/>
            <w:vAlign w:val="bottom"/>
          </w:tcPr>
          <w:p w14:paraId="2D1C82BC" w14:textId="77777777" w:rsidR="00BE428A" w:rsidRPr="00F41DE6" w:rsidRDefault="00BE428A" w:rsidP="003754C2">
            <w:pPr>
              <w:autoSpaceDE w:val="0"/>
              <w:autoSpaceDN w:val="0"/>
              <w:spacing w:after="0" w:line="240" w:lineRule="auto"/>
              <w:ind w:left="142" w:right="-28"/>
              <w:jc w:val="center"/>
              <w:rPr>
                <w:rFonts w:ascii="Times New Roman" w:eastAsia="Times New Roman" w:hAnsi="Times New Roman" w:cs="Times New Roman"/>
                <w:b/>
                <w:color w:val="000000"/>
                <w:sz w:val="24"/>
                <w:szCs w:val="20"/>
                <w:lang w:eastAsia="ru-RU"/>
              </w:rPr>
            </w:pPr>
          </w:p>
        </w:tc>
        <w:tc>
          <w:tcPr>
            <w:tcW w:w="2835" w:type="dxa"/>
            <w:gridSpan w:val="2"/>
          </w:tcPr>
          <w:p w14:paraId="39D0223D" w14:textId="77777777" w:rsidR="00BE428A" w:rsidRDefault="00BE428A"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00BE63FE" w14:textId="77777777" w:rsidR="00BE428A" w:rsidRDefault="00BE428A"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230EB4FB" w14:textId="77777777" w:rsidR="00BE428A" w:rsidRDefault="00BE428A"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0641D363" w14:textId="77777777" w:rsidR="00BE428A" w:rsidRDefault="00BE428A"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26571F8C" w14:textId="77777777" w:rsidR="00BE428A" w:rsidRPr="00F41DE6" w:rsidRDefault="00BE428A"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В.В. Томашевский</w:t>
            </w:r>
          </w:p>
        </w:tc>
      </w:tr>
      <w:tr w:rsidR="00762460" w:rsidRPr="0085492C" w14:paraId="4C34D64D" w14:textId="77777777" w:rsidTr="00B61B61">
        <w:tblPrEx>
          <w:tblBorders>
            <w:top w:val="none" w:sz="0" w:space="0" w:color="auto"/>
            <w:left w:val="none" w:sz="0" w:space="0" w:color="auto"/>
            <w:bottom w:val="none" w:sz="0" w:space="0" w:color="auto"/>
            <w:right w:val="none" w:sz="0" w:space="0" w:color="auto"/>
          </w:tblBorders>
        </w:tblPrEx>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4"/>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lastRenderedPageBreak/>
        <w:t>Далее в настоящем документе будут использоваться следующие термины:</w:t>
      </w:r>
    </w:p>
    <w:p w14:paraId="6FA493B7" w14:textId="4F19A9CF"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«Выпуск</w:t>
      </w:r>
      <w:r>
        <w:rPr>
          <w:rFonts w:ascii="Times New Roman" w:hAnsi="Times New Roman"/>
          <w:b/>
          <w:bCs/>
          <w:i/>
          <w:iCs/>
        </w:rPr>
        <w:t>», «Выпуск облигаций»</w:t>
      </w:r>
      <w:r w:rsidRPr="001B0BD8">
        <w:rPr>
          <w:rFonts w:ascii="Times New Roman" w:hAnsi="Times New Roman"/>
          <w:b/>
          <w:bCs/>
          <w:i/>
          <w:iCs/>
        </w:rPr>
        <w:t xml:space="preserve"> – отдельный выпуск облигаций, размещаемых в рамках Программы и в соответствии с настоящим Решением о выпуске;</w:t>
      </w:r>
    </w:p>
    <w:p w14:paraId="43A87EC3" w14:textId="77777777"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«Облигации», «Облигации выпуска» (в единственном числе - «Облигация», «Облигация выпуска») – облигации, размещаемые в рамках настоящего Выпуска;</w:t>
      </w:r>
    </w:p>
    <w:p w14:paraId="0BEE974D" w14:textId="44B20033" w:rsidR="00762460"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Программа</w:t>
      </w:r>
      <w:r w:rsidRPr="001B0BD8">
        <w:rPr>
          <w:rFonts w:ascii="Times New Roman" w:hAnsi="Times New Roman"/>
          <w:b/>
          <w:bCs/>
          <w:i/>
          <w:iCs/>
        </w:rPr>
        <w:t>»</w:t>
      </w:r>
      <w:r w:rsidR="00DD649A" w:rsidRPr="001B0BD8">
        <w:rPr>
          <w:rFonts w:ascii="Times New Roman" w:hAnsi="Times New Roman"/>
          <w:b/>
          <w:bCs/>
          <w:i/>
          <w:iCs/>
        </w:rPr>
        <w:t xml:space="preserve">, </w:t>
      </w:r>
      <w:r w:rsidRPr="001B0BD8">
        <w:rPr>
          <w:rFonts w:ascii="Times New Roman" w:hAnsi="Times New Roman"/>
          <w:b/>
          <w:bCs/>
          <w:i/>
          <w:iCs/>
        </w:rPr>
        <w:t>«</w:t>
      </w:r>
      <w:r w:rsidR="000B2417" w:rsidRPr="001B0BD8">
        <w:rPr>
          <w:rFonts w:ascii="Times New Roman" w:hAnsi="Times New Roman"/>
          <w:b/>
          <w:bCs/>
          <w:i/>
          <w:iCs/>
        </w:rPr>
        <w:t>Программа облигаций</w:t>
      </w:r>
      <w:r w:rsidRPr="001B0BD8">
        <w:rPr>
          <w:rFonts w:ascii="Times New Roman" w:hAnsi="Times New Roman"/>
          <w:b/>
          <w:bCs/>
          <w:i/>
          <w:iCs/>
        </w:rPr>
        <w:t>»</w:t>
      </w:r>
      <w:r w:rsidR="000B2417" w:rsidRPr="001B0BD8">
        <w:rPr>
          <w:rFonts w:ascii="Times New Roman" w:hAnsi="Times New Roman"/>
          <w:b/>
          <w:bCs/>
          <w:i/>
          <w:iCs/>
        </w:rPr>
        <w:t xml:space="preserve"> </w:t>
      </w:r>
      <w:r w:rsidR="009F6BE5" w:rsidRPr="001B0BD8">
        <w:rPr>
          <w:rFonts w:ascii="Times New Roman" w:hAnsi="Times New Roman"/>
          <w:b/>
          <w:bCs/>
          <w:i/>
          <w:iCs/>
        </w:rPr>
        <w:t>–</w:t>
      </w:r>
      <w:r w:rsidR="00762460" w:rsidRPr="001B0BD8">
        <w:rPr>
          <w:rFonts w:ascii="Times New Roman" w:hAnsi="Times New Roman"/>
          <w:b/>
          <w:bCs/>
          <w:i/>
          <w:iCs/>
        </w:rPr>
        <w:t xml:space="preserve"> программ</w:t>
      </w:r>
      <w:r w:rsidR="009F6BE5" w:rsidRPr="001B0BD8">
        <w:rPr>
          <w:rFonts w:ascii="Times New Roman" w:hAnsi="Times New Roman"/>
          <w:b/>
          <w:bCs/>
          <w:i/>
          <w:iCs/>
        </w:rPr>
        <w:t xml:space="preserve">а </w:t>
      </w:r>
      <w:r w:rsidR="00762460" w:rsidRPr="001B0BD8">
        <w:rPr>
          <w:rFonts w:ascii="Times New Roman" w:hAnsi="Times New Roman"/>
          <w:b/>
          <w:bCs/>
          <w:i/>
          <w:iCs/>
        </w:rPr>
        <w:t>облигаций</w:t>
      </w:r>
      <w:r w:rsidR="000B2417" w:rsidRPr="001B0BD8">
        <w:rPr>
          <w:rFonts w:ascii="Times New Roman" w:hAnsi="Times New Roman"/>
          <w:b/>
          <w:bCs/>
          <w:i/>
          <w:iCs/>
        </w:rPr>
        <w:t xml:space="preserve"> серии СУБ-Т</w:t>
      </w:r>
      <w:r w:rsidR="003B1683">
        <w:rPr>
          <w:rFonts w:ascii="Times New Roman" w:hAnsi="Times New Roman"/>
          <w:b/>
          <w:bCs/>
          <w:i/>
          <w:iCs/>
        </w:rPr>
        <w:t>1</w:t>
      </w:r>
      <w:r w:rsidR="00762460" w:rsidRPr="001B0BD8">
        <w:rPr>
          <w:rFonts w:ascii="Times New Roman" w:hAnsi="Times New Roman"/>
          <w:b/>
          <w:bCs/>
          <w:i/>
          <w:iCs/>
        </w:rPr>
        <w:t>, имеющ</w:t>
      </w:r>
      <w:r w:rsidR="009F6BE5" w:rsidRPr="001B0BD8">
        <w:rPr>
          <w:rFonts w:ascii="Times New Roman" w:hAnsi="Times New Roman"/>
          <w:b/>
          <w:bCs/>
          <w:i/>
          <w:iCs/>
        </w:rPr>
        <w:t>ая</w:t>
      </w:r>
      <w:r w:rsidR="008C6050" w:rsidRPr="001B0BD8">
        <w:rPr>
          <w:rFonts w:ascii="Times New Roman" w:hAnsi="Times New Roman"/>
          <w:b/>
          <w:bCs/>
          <w:i/>
          <w:iCs/>
        </w:rPr>
        <w:t xml:space="preserve"> </w:t>
      </w:r>
      <w:r w:rsidR="000B2417" w:rsidRPr="001B0BD8">
        <w:rPr>
          <w:rFonts w:ascii="Times New Roman" w:hAnsi="Times New Roman"/>
          <w:b/>
          <w:bCs/>
          <w:i/>
          <w:iCs/>
        </w:rPr>
        <w:t>регистр</w:t>
      </w:r>
      <w:r w:rsidR="008C6050" w:rsidRPr="001B0BD8">
        <w:rPr>
          <w:rFonts w:ascii="Times New Roman" w:hAnsi="Times New Roman"/>
          <w:b/>
          <w:bCs/>
          <w:i/>
          <w:iCs/>
        </w:rPr>
        <w:t xml:space="preserve">ационный номер </w:t>
      </w:r>
      <w:r w:rsidR="00C213B4">
        <w:rPr>
          <w:rFonts w:ascii="Times New Roman" w:hAnsi="Times New Roman"/>
          <w:b/>
          <w:bCs/>
          <w:i/>
          <w:iCs/>
        </w:rPr>
        <w:t>4-01000-</w:t>
      </w:r>
      <w:r w:rsidR="00C213B4">
        <w:rPr>
          <w:rFonts w:ascii="Times New Roman" w:hAnsi="Times New Roman"/>
          <w:b/>
          <w:bCs/>
          <w:i/>
          <w:iCs/>
          <w:lang w:val="en-US"/>
        </w:rPr>
        <w:t>B</w:t>
      </w:r>
      <w:r w:rsidR="00C213B4" w:rsidRPr="00C770C3">
        <w:rPr>
          <w:rFonts w:ascii="Times New Roman" w:hAnsi="Times New Roman"/>
          <w:b/>
          <w:bCs/>
          <w:i/>
          <w:iCs/>
        </w:rPr>
        <w:t>-00</w:t>
      </w:r>
      <w:r w:rsidR="003B1683">
        <w:rPr>
          <w:rFonts w:ascii="Times New Roman" w:hAnsi="Times New Roman"/>
          <w:b/>
          <w:bCs/>
          <w:i/>
          <w:iCs/>
        </w:rPr>
        <w:t>1</w:t>
      </w:r>
      <w:r w:rsidR="00C213B4">
        <w:rPr>
          <w:rFonts w:ascii="Times New Roman" w:hAnsi="Times New Roman"/>
          <w:b/>
          <w:bCs/>
          <w:i/>
          <w:iCs/>
          <w:lang w:val="en-US"/>
        </w:rPr>
        <w:t>P</w:t>
      </w:r>
      <w:r w:rsidR="00762460" w:rsidRPr="00C213B4">
        <w:rPr>
          <w:rFonts w:ascii="Times New Roman" w:hAnsi="Times New Roman"/>
          <w:b/>
          <w:bCs/>
          <w:i/>
          <w:iCs/>
        </w:rPr>
        <w:t xml:space="preserve"> от </w:t>
      </w:r>
      <w:r w:rsidR="00C213B4">
        <w:rPr>
          <w:rFonts w:ascii="Times New Roman" w:hAnsi="Times New Roman"/>
          <w:b/>
          <w:bCs/>
          <w:i/>
          <w:iCs/>
        </w:rPr>
        <w:t>24</w:t>
      </w:r>
      <w:r w:rsidR="000B2417" w:rsidRPr="00C213B4">
        <w:rPr>
          <w:rFonts w:ascii="Times New Roman" w:hAnsi="Times New Roman"/>
          <w:b/>
          <w:bCs/>
          <w:i/>
          <w:iCs/>
        </w:rPr>
        <w:t>.</w:t>
      </w:r>
      <w:r w:rsidR="00C213B4">
        <w:rPr>
          <w:rFonts w:ascii="Times New Roman" w:hAnsi="Times New Roman"/>
          <w:b/>
          <w:bCs/>
          <w:i/>
          <w:iCs/>
        </w:rPr>
        <w:t>09</w:t>
      </w:r>
      <w:r w:rsidR="000B2417" w:rsidRPr="00C213B4">
        <w:rPr>
          <w:rFonts w:ascii="Times New Roman" w:hAnsi="Times New Roman"/>
          <w:b/>
          <w:bCs/>
          <w:i/>
          <w:iCs/>
        </w:rPr>
        <w:t>.</w:t>
      </w:r>
      <w:r w:rsidR="000B2417" w:rsidRPr="001B0BD8">
        <w:rPr>
          <w:rFonts w:ascii="Times New Roman" w:hAnsi="Times New Roman"/>
          <w:b/>
          <w:bCs/>
          <w:i/>
          <w:iCs/>
        </w:rPr>
        <w:t>2020</w:t>
      </w:r>
      <w:r w:rsidR="00762460" w:rsidRPr="001B0BD8">
        <w:rPr>
          <w:rFonts w:ascii="Times New Roman" w:hAnsi="Times New Roman"/>
          <w:b/>
          <w:bCs/>
          <w:i/>
          <w:iCs/>
        </w:rPr>
        <w:t xml:space="preserve">, в рамках которой размещается настоящий выпуск </w:t>
      </w:r>
      <w:r w:rsidR="000B2417" w:rsidRPr="001B0BD8">
        <w:rPr>
          <w:rFonts w:ascii="Times New Roman" w:hAnsi="Times New Roman"/>
          <w:b/>
          <w:bCs/>
          <w:i/>
          <w:iCs/>
        </w:rPr>
        <w:t>О</w:t>
      </w:r>
      <w:r w:rsidR="00762460" w:rsidRPr="001B0BD8">
        <w:rPr>
          <w:rFonts w:ascii="Times New Roman" w:hAnsi="Times New Roman"/>
          <w:b/>
          <w:bCs/>
          <w:i/>
          <w:iCs/>
        </w:rPr>
        <w:t>блигаций</w:t>
      </w:r>
      <w:r w:rsidR="009F6BE5" w:rsidRPr="001B0BD8">
        <w:rPr>
          <w:rFonts w:ascii="Times New Roman" w:hAnsi="Times New Roman"/>
          <w:b/>
          <w:bCs/>
          <w:i/>
          <w:iCs/>
        </w:rPr>
        <w:t>;</w:t>
      </w:r>
    </w:p>
    <w:p w14:paraId="0BBDD37B" w14:textId="55A8137B" w:rsidR="000513BB"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Решение о выпуске</w:t>
      </w:r>
      <w:r w:rsidRPr="001B0BD8">
        <w:rPr>
          <w:rFonts w:ascii="Times New Roman" w:hAnsi="Times New Roman"/>
          <w:b/>
          <w:bCs/>
          <w:i/>
          <w:iCs/>
        </w:rPr>
        <w:t>»</w:t>
      </w:r>
      <w:r w:rsidR="00762460" w:rsidRPr="00B024E9">
        <w:rPr>
          <w:rFonts w:ascii="Times New Roman" w:hAnsi="Times New Roman"/>
          <w:b/>
          <w:bCs/>
          <w:i/>
          <w:iCs/>
        </w:rPr>
        <w:t xml:space="preserve"> </w:t>
      </w:r>
      <w:r w:rsidR="009F6BE5" w:rsidRPr="001B0BD8">
        <w:rPr>
          <w:rFonts w:ascii="Times New Roman" w:hAnsi="Times New Roman"/>
          <w:b/>
          <w:bCs/>
          <w:i/>
          <w:iCs/>
        </w:rPr>
        <w:t xml:space="preserve">– </w:t>
      </w:r>
      <w:r w:rsidR="00762460" w:rsidRPr="001B0BD8">
        <w:rPr>
          <w:rFonts w:ascii="Times New Roman" w:hAnsi="Times New Roman"/>
          <w:b/>
          <w:bCs/>
          <w:i/>
          <w:iCs/>
        </w:rPr>
        <w:t>настоящее Решение о выпуске облигац</w:t>
      </w:r>
      <w:r w:rsidR="009B3770" w:rsidRPr="001B0BD8">
        <w:rPr>
          <w:rFonts w:ascii="Times New Roman" w:hAnsi="Times New Roman"/>
          <w:b/>
          <w:bCs/>
          <w:i/>
          <w:iCs/>
        </w:rPr>
        <w:t>ий в рамках Программы облигаций</w:t>
      </w:r>
      <w:r w:rsidR="009F6BE5" w:rsidRPr="001B0BD8">
        <w:rPr>
          <w:rFonts w:ascii="Times New Roman" w:hAnsi="Times New Roman"/>
          <w:b/>
          <w:bCs/>
          <w:i/>
          <w:iCs/>
        </w:rPr>
        <w:t>;</w:t>
      </w:r>
    </w:p>
    <w:p w14:paraId="77F4F3EE" w14:textId="489C2E98" w:rsidR="000513BB" w:rsidRPr="001B0BD8" w:rsidRDefault="007F7FE3" w:rsidP="007F7FE3">
      <w:pPr>
        <w:widowControl w:val="0"/>
        <w:spacing w:after="0" w:line="240" w:lineRule="auto"/>
        <w:jc w:val="both"/>
        <w:rPr>
          <w:rFonts w:ascii="Times New Roman" w:hAnsi="Times New Roman"/>
          <w:b/>
          <w:bCs/>
          <w:i/>
          <w:iCs/>
        </w:rPr>
      </w:pPr>
      <w:r w:rsidRPr="001B0BD8">
        <w:rPr>
          <w:rFonts w:ascii="Times New Roman" w:hAnsi="Times New Roman"/>
          <w:b/>
          <w:bCs/>
          <w:i/>
          <w:iCs/>
        </w:rPr>
        <w:t>«</w:t>
      </w:r>
      <w:r w:rsidR="000513BB" w:rsidRPr="001B0BD8">
        <w:rPr>
          <w:rFonts w:ascii="Times New Roman" w:hAnsi="Times New Roman"/>
          <w:b/>
          <w:bCs/>
          <w:i/>
          <w:iCs/>
        </w:rPr>
        <w:t>Условия размещения</w:t>
      </w:r>
      <w:r w:rsidRPr="001B0BD8">
        <w:rPr>
          <w:rFonts w:ascii="Times New Roman" w:hAnsi="Times New Roman"/>
          <w:b/>
          <w:bCs/>
          <w:i/>
          <w:iCs/>
        </w:rPr>
        <w:t>»</w:t>
      </w:r>
      <w:r w:rsidR="000513BB" w:rsidRPr="001B0BD8">
        <w:rPr>
          <w:rFonts w:ascii="Times New Roman" w:hAnsi="Times New Roman"/>
          <w:b/>
          <w:bCs/>
          <w:i/>
          <w:iCs/>
        </w:rPr>
        <w:t xml:space="preserve"> – документ, содержащий условия размещения </w:t>
      </w:r>
      <w:r w:rsidR="000B2417" w:rsidRPr="001B0BD8">
        <w:rPr>
          <w:rFonts w:ascii="Times New Roman" w:hAnsi="Times New Roman"/>
          <w:b/>
          <w:bCs/>
          <w:i/>
          <w:iCs/>
        </w:rPr>
        <w:t>О</w:t>
      </w:r>
      <w:r w:rsidR="000513BB" w:rsidRPr="001B0BD8">
        <w:rPr>
          <w:rFonts w:ascii="Times New Roman" w:hAnsi="Times New Roman"/>
          <w:b/>
          <w:bCs/>
          <w:i/>
          <w:iCs/>
        </w:rPr>
        <w:t>блигаций</w:t>
      </w:r>
      <w:r w:rsidR="009F6BE5" w:rsidRPr="001B0BD8">
        <w:rPr>
          <w:rFonts w:ascii="Times New Roman" w:hAnsi="Times New Roman"/>
          <w:b/>
          <w:bCs/>
          <w:i/>
          <w:iCs/>
        </w:rPr>
        <w:t>;</w:t>
      </w:r>
    </w:p>
    <w:p w14:paraId="7205F91B" w14:textId="1CF380A0" w:rsidR="00B97F78"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B97F78" w:rsidRPr="001B0BD8">
        <w:rPr>
          <w:rFonts w:ascii="Times New Roman" w:hAnsi="Times New Roman"/>
          <w:b/>
          <w:bCs/>
          <w:i/>
          <w:iCs/>
        </w:rPr>
        <w:t>Эмитент</w:t>
      </w:r>
      <w:r w:rsidRPr="001B0BD8">
        <w:rPr>
          <w:rFonts w:ascii="Times New Roman" w:hAnsi="Times New Roman"/>
          <w:b/>
          <w:bCs/>
          <w:i/>
          <w:iCs/>
        </w:rPr>
        <w:t>»</w:t>
      </w:r>
      <w:r w:rsidR="00E86553">
        <w:rPr>
          <w:rFonts w:ascii="Times New Roman" w:hAnsi="Times New Roman"/>
          <w:b/>
          <w:bCs/>
          <w:i/>
          <w:iCs/>
        </w:rPr>
        <w:t>, «Кредитная организация-эмитент»</w:t>
      </w:r>
      <w:r w:rsidRPr="001B0BD8">
        <w:rPr>
          <w:rFonts w:ascii="Times New Roman" w:hAnsi="Times New Roman"/>
          <w:b/>
          <w:bCs/>
          <w:i/>
          <w:iCs/>
        </w:rPr>
        <w:t xml:space="preserve"> - </w:t>
      </w:r>
      <w:r w:rsidR="000513BB" w:rsidRPr="001B0BD8">
        <w:rPr>
          <w:rFonts w:ascii="Times New Roman" w:hAnsi="Times New Roman"/>
          <w:b/>
          <w:bCs/>
          <w:i/>
          <w:iCs/>
        </w:rPr>
        <w:t xml:space="preserve">Банк ВТБ (публичное акционерное общество), сокращенно </w:t>
      </w:r>
      <w:r w:rsidR="008C6050" w:rsidRPr="001B0BD8">
        <w:rPr>
          <w:rFonts w:ascii="Times New Roman" w:hAnsi="Times New Roman"/>
          <w:b/>
          <w:bCs/>
          <w:i/>
          <w:iCs/>
        </w:rPr>
        <w:t>–</w:t>
      </w:r>
      <w:r w:rsidR="000513BB" w:rsidRPr="001B0BD8">
        <w:rPr>
          <w:rFonts w:ascii="Times New Roman" w:hAnsi="Times New Roman"/>
          <w:b/>
          <w:bCs/>
          <w:i/>
          <w:iCs/>
        </w:rPr>
        <w:t xml:space="preserve"> Банк ВТБ (ПАО)</w:t>
      </w:r>
      <w:r w:rsidR="00D06790">
        <w:rPr>
          <w:rFonts w:ascii="Times New Roman" w:hAnsi="Times New Roman"/>
          <w:b/>
          <w:bCs/>
          <w:i/>
          <w:iCs/>
        </w:rPr>
        <w:t>.</w:t>
      </w:r>
    </w:p>
    <w:p w14:paraId="5F441467" w14:textId="78699069" w:rsidR="00B97F78" w:rsidRPr="001B0BD8" w:rsidRDefault="00B97F78" w:rsidP="007F7FE3">
      <w:pPr>
        <w:autoSpaceDE w:val="0"/>
        <w:autoSpaceDN w:val="0"/>
        <w:adjustRightInd w:val="0"/>
        <w:spacing w:before="120" w:after="240" w:line="240" w:lineRule="auto"/>
        <w:jc w:val="both"/>
        <w:rPr>
          <w:rFonts w:ascii="Times New Roman" w:hAnsi="Times New Roman"/>
          <w:b/>
          <w:bCs/>
          <w:i/>
          <w:iCs/>
        </w:rPr>
      </w:pPr>
      <w:r w:rsidRPr="001B0BD8">
        <w:rPr>
          <w:rFonts w:ascii="Times New Roman" w:hAnsi="Times New Roman"/>
          <w:b/>
          <w:bCs/>
          <w:i/>
          <w:iCs/>
        </w:rPr>
        <w:t xml:space="preserve">Иные термины, указанные с заглавной буквы и не определенные в </w:t>
      </w:r>
      <w:r w:rsidR="006761C4" w:rsidRPr="001B0BD8">
        <w:rPr>
          <w:rFonts w:ascii="Times New Roman" w:hAnsi="Times New Roman"/>
          <w:b/>
          <w:bCs/>
          <w:i/>
          <w:iCs/>
        </w:rPr>
        <w:t>настоящем Решении о выпуске</w:t>
      </w:r>
      <w:r w:rsidRPr="001B0BD8">
        <w:rPr>
          <w:rFonts w:ascii="Times New Roman" w:hAnsi="Times New Roman"/>
          <w:b/>
          <w:bCs/>
          <w:i/>
          <w:iCs/>
        </w:rPr>
        <w:t>, имеют значения, определенные в Программе.</w:t>
      </w:r>
    </w:p>
    <w:p w14:paraId="51CF8C35" w14:textId="3C868D50"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1. Вид</w:t>
      </w:r>
      <w:r w:rsidR="003D436E" w:rsidRPr="001B0BD8">
        <w:rPr>
          <w:rFonts w:ascii="Times New Roman" w:hAnsi="Times New Roman"/>
          <w:b/>
          <w:bCs/>
          <w:iCs/>
        </w:rPr>
        <w:t>, категория (тип)</w:t>
      </w:r>
      <w:r w:rsidR="00D0566B" w:rsidRPr="001B0BD8">
        <w:rPr>
          <w:rFonts w:ascii="Times New Roman" w:hAnsi="Times New Roman"/>
          <w:b/>
          <w:bCs/>
          <w:iCs/>
        </w:rPr>
        <w:t>, идентификационные признаки</w:t>
      </w:r>
      <w:r w:rsidRPr="001B0BD8">
        <w:rPr>
          <w:rFonts w:ascii="Times New Roman" w:hAnsi="Times New Roman"/>
          <w:b/>
          <w:bCs/>
          <w:iCs/>
        </w:rPr>
        <w:t xml:space="preserve"> ценных бумаг</w:t>
      </w:r>
    </w:p>
    <w:p w14:paraId="73786539" w14:textId="00245628" w:rsidR="00B97F78" w:rsidRPr="001B0BD8" w:rsidRDefault="00B97F78"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Вид ценных бумаг: </w:t>
      </w:r>
      <w:r w:rsidRPr="001B0BD8">
        <w:rPr>
          <w:rFonts w:ascii="Times New Roman" w:hAnsi="Times New Roman"/>
          <w:b/>
          <w:bCs/>
          <w:i/>
          <w:iCs/>
        </w:rPr>
        <w:t>облигации</w:t>
      </w:r>
      <w:r w:rsidR="000513BB" w:rsidRPr="001B0BD8">
        <w:rPr>
          <w:rFonts w:ascii="Times New Roman" w:hAnsi="Times New Roman"/>
          <w:b/>
          <w:bCs/>
          <w:i/>
          <w:iCs/>
        </w:rPr>
        <w:t>.</w:t>
      </w:r>
    </w:p>
    <w:p w14:paraId="4F2DCEBB" w14:textId="77777777" w:rsidR="00572935" w:rsidRPr="001B0BD8" w:rsidRDefault="00B97F78"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Cs/>
          <w:iCs/>
        </w:rPr>
        <w:t>Иные идентификационные признаки облигаций выпуска:</w:t>
      </w:r>
    </w:p>
    <w:p w14:paraId="6CD02B0C" w14:textId="7BBE6BA2" w:rsidR="00B97F78" w:rsidRPr="001B0BD8" w:rsidRDefault="00572935"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
          <w:bCs/>
          <w:i/>
          <w:iCs/>
        </w:rPr>
        <w:t>О</w:t>
      </w:r>
      <w:r w:rsidR="000B2417" w:rsidRPr="001B0BD8">
        <w:rPr>
          <w:rFonts w:ascii="Times New Roman" w:hAnsi="Times New Roman"/>
          <w:b/>
          <w:bCs/>
          <w:i/>
          <w:iCs/>
        </w:rPr>
        <w:t>блигации неконвертируемые процентные бездокументарные с централизованным учетом прав</w:t>
      </w:r>
      <w:r w:rsidR="003B1683">
        <w:rPr>
          <w:rFonts w:ascii="Times New Roman" w:hAnsi="Times New Roman"/>
          <w:b/>
          <w:bCs/>
          <w:i/>
          <w:iCs/>
        </w:rPr>
        <w:t xml:space="preserve"> без установленного срока погашения</w:t>
      </w:r>
      <w:r w:rsidR="000B2417" w:rsidRPr="001B0BD8">
        <w:rPr>
          <w:rFonts w:ascii="Times New Roman" w:hAnsi="Times New Roman"/>
          <w:b/>
          <w:bCs/>
          <w:i/>
          <w:iCs/>
        </w:rPr>
        <w:t>, с возможностью погашения по усм</w:t>
      </w:r>
      <w:r w:rsidR="00157E5E" w:rsidRPr="001B0BD8">
        <w:rPr>
          <w:rFonts w:ascii="Times New Roman" w:hAnsi="Times New Roman"/>
          <w:b/>
          <w:bCs/>
          <w:i/>
          <w:iCs/>
        </w:rPr>
        <w:t xml:space="preserve">отрению эмитента, </w:t>
      </w:r>
      <w:r w:rsidR="000513BB" w:rsidRPr="001B0BD8">
        <w:rPr>
          <w:rFonts w:ascii="Times New Roman" w:hAnsi="Times New Roman"/>
          <w:b/>
          <w:bCs/>
          <w:i/>
          <w:iCs/>
        </w:rPr>
        <w:t>размещаемые в рамках Программы облигаций</w:t>
      </w:r>
      <w:r w:rsidR="000B2417" w:rsidRPr="001B0BD8">
        <w:rPr>
          <w:rFonts w:ascii="Times New Roman" w:hAnsi="Times New Roman"/>
          <w:b/>
          <w:bCs/>
          <w:i/>
          <w:iCs/>
        </w:rPr>
        <w:t xml:space="preserve"> </w:t>
      </w:r>
      <w:r w:rsidR="00157E5E" w:rsidRPr="001B0BD8">
        <w:rPr>
          <w:rFonts w:ascii="Times New Roman" w:hAnsi="Times New Roman"/>
          <w:b/>
          <w:bCs/>
          <w:i/>
          <w:iCs/>
        </w:rPr>
        <w:t>по закрытой подписке, предназначенные для квалифицированных инвесторов</w:t>
      </w:r>
      <w:r w:rsidR="000513BB" w:rsidRPr="001B0BD8">
        <w:rPr>
          <w:rFonts w:ascii="Times New Roman" w:hAnsi="Times New Roman"/>
          <w:bCs/>
          <w:iCs/>
        </w:rPr>
        <w:t>.</w:t>
      </w:r>
    </w:p>
    <w:p w14:paraId="0D058E65" w14:textId="3BAB7729" w:rsidR="00D0566B" w:rsidRPr="001B0BD8" w:rsidRDefault="00D0566B"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Серия облигаций выпуска: </w:t>
      </w:r>
      <w:r w:rsidR="000B2417" w:rsidRPr="001B0BD8">
        <w:rPr>
          <w:rFonts w:ascii="Times New Roman" w:hAnsi="Times New Roman"/>
          <w:b/>
          <w:bCs/>
          <w:i/>
          <w:iCs/>
        </w:rPr>
        <w:t>СУБ-Т</w:t>
      </w:r>
      <w:r w:rsidR="003B1683">
        <w:rPr>
          <w:rFonts w:ascii="Times New Roman" w:hAnsi="Times New Roman"/>
          <w:b/>
          <w:bCs/>
          <w:i/>
          <w:iCs/>
        </w:rPr>
        <w:t>1</w:t>
      </w:r>
      <w:r w:rsidR="000B2417" w:rsidRPr="001B0BD8">
        <w:rPr>
          <w:rFonts w:ascii="Times New Roman" w:hAnsi="Times New Roman"/>
          <w:b/>
          <w:bCs/>
          <w:i/>
          <w:iCs/>
        </w:rPr>
        <w:t>-</w:t>
      </w:r>
      <w:r w:rsidR="003D0F92" w:rsidRPr="003D0F92">
        <w:rPr>
          <w:rFonts w:ascii="Times New Roman" w:hAnsi="Times New Roman"/>
          <w:b/>
          <w:bCs/>
          <w:i/>
          <w:iCs/>
        </w:rPr>
        <w:t>2</w:t>
      </w:r>
      <w:r w:rsidRPr="001B0BD8">
        <w:rPr>
          <w:rFonts w:ascii="Times New Roman" w:hAnsi="Times New Roman"/>
          <w:b/>
          <w:bCs/>
          <w:i/>
          <w:iCs/>
        </w:rPr>
        <w:t>.</w:t>
      </w:r>
    </w:p>
    <w:p w14:paraId="71C2E5F2" w14:textId="77777777" w:rsidR="00572935" w:rsidRPr="001B0BD8" w:rsidRDefault="00572935" w:rsidP="00572935">
      <w:pPr>
        <w:autoSpaceDE w:val="0"/>
        <w:autoSpaceDN w:val="0"/>
        <w:adjustRightInd w:val="0"/>
        <w:spacing w:before="120" w:after="120" w:line="240" w:lineRule="auto"/>
        <w:jc w:val="both"/>
        <w:rPr>
          <w:rFonts w:ascii="Times New Roman" w:hAnsi="Times New Roman"/>
          <w:bCs/>
          <w:iCs/>
        </w:rPr>
      </w:pPr>
    </w:p>
    <w:p w14:paraId="55884A3B" w14:textId="267A0F00"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2</w:t>
      </w:r>
      <w:r w:rsidR="00B97F78" w:rsidRPr="001B0BD8">
        <w:rPr>
          <w:rFonts w:ascii="Times New Roman" w:hAnsi="Times New Roman"/>
          <w:b/>
          <w:bCs/>
          <w:iCs/>
        </w:rPr>
        <w:t xml:space="preserve">. Указание на </w:t>
      </w:r>
      <w:r w:rsidRPr="001B0BD8">
        <w:rPr>
          <w:rFonts w:ascii="Times New Roman" w:hAnsi="Times New Roman"/>
          <w:b/>
          <w:bCs/>
          <w:iCs/>
        </w:rPr>
        <w:t>способ учета прав на облигации</w:t>
      </w:r>
    </w:p>
    <w:p w14:paraId="5CF2AC8E" w14:textId="06856F82" w:rsidR="000513BB" w:rsidRPr="001B0BD8" w:rsidRDefault="000513BB" w:rsidP="00572935">
      <w:pPr>
        <w:autoSpaceDE w:val="0"/>
        <w:autoSpaceDN w:val="0"/>
        <w:adjustRightInd w:val="0"/>
        <w:spacing w:before="120" w:after="240" w:line="240" w:lineRule="auto"/>
        <w:jc w:val="both"/>
        <w:rPr>
          <w:b/>
          <w:i/>
        </w:rPr>
      </w:pPr>
      <w:r w:rsidRPr="001B0BD8">
        <w:rPr>
          <w:rFonts w:ascii="Times New Roman" w:hAnsi="Times New Roman"/>
          <w:b/>
          <w:i/>
        </w:rPr>
        <w:t xml:space="preserve">В соответствии с Федеральным законом от 22.04.1996 № 39-ФЗ </w:t>
      </w:r>
      <w:r w:rsidR="00166A6B">
        <w:rPr>
          <w:rFonts w:ascii="Times New Roman" w:hAnsi="Times New Roman"/>
          <w:b/>
          <w:i/>
        </w:rPr>
        <w:t>«</w:t>
      </w:r>
      <w:r w:rsidRPr="001B0BD8">
        <w:rPr>
          <w:rFonts w:ascii="Times New Roman" w:hAnsi="Times New Roman"/>
          <w:b/>
          <w:i/>
        </w:rPr>
        <w:t>О рынке ценных бумаг</w:t>
      </w:r>
      <w:r w:rsidR="00166A6B">
        <w:rPr>
          <w:rFonts w:ascii="Times New Roman" w:hAnsi="Times New Roman"/>
          <w:b/>
          <w:i/>
        </w:rPr>
        <w:t>»</w:t>
      </w:r>
      <w:r w:rsidRPr="001B0BD8">
        <w:rPr>
          <w:rFonts w:ascii="Times New Roman" w:hAnsi="Times New Roman"/>
          <w:b/>
          <w:i/>
        </w:rPr>
        <w:t xml:space="preserve"> предусмотрен централизованный учет прав на </w:t>
      </w:r>
      <w:r w:rsidR="000B2417" w:rsidRPr="001B0BD8">
        <w:rPr>
          <w:rFonts w:ascii="Times New Roman" w:hAnsi="Times New Roman"/>
          <w:b/>
          <w:i/>
        </w:rPr>
        <w:t>О</w:t>
      </w:r>
      <w:r w:rsidRPr="001B0BD8">
        <w:rPr>
          <w:rFonts w:ascii="Times New Roman" w:hAnsi="Times New Roman"/>
          <w:b/>
          <w:i/>
        </w:rPr>
        <w:t xml:space="preserve">блигации. </w:t>
      </w:r>
    </w:p>
    <w:p w14:paraId="64D2B660" w14:textId="77777777" w:rsidR="000513BB" w:rsidRPr="001B0BD8" w:rsidRDefault="000513BB" w:rsidP="00572935">
      <w:pPr>
        <w:adjustRightInd w:val="0"/>
        <w:spacing w:after="0" w:line="240" w:lineRule="auto"/>
        <w:jc w:val="both"/>
        <w:rPr>
          <w:rFonts w:ascii="Times New Roman" w:hAnsi="Times New Roman"/>
        </w:rPr>
      </w:pPr>
      <w:r w:rsidRPr="001B0BD8">
        <w:rPr>
          <w:rFonts w:ascii="Times New Roman" w:hAnsi="Times New Roman"/>
        </w:rPr>
        <w:t>Депозитарий, осуществляющий централизованный учет прав:</w:t>
      </w:r>
    </w:p>
    <w:p w14:paraId="02AB6535" w14:textId="77777777" w:rsidR="000513BB" w:rsidRPr="001B0BD8" w:rsidRDefault="000513BB" w:rsidP="00572935">
      <w:pPr>
        <w:spacing w:after="0" w:line="240" w:lineRule="auto"/>
        <w:jc w:val="both"/>
        <w:rPr>
          <w:rFonts w:ascii="Times New Roman" w:hAnsi="Times New Roman"/>
        </w:rPr>
      </w:pPr>
      <w:r w:rsidRPr="001B0BD8">
        <w:rPr>
          <w:rFonts w:ascii="Times New Roman" w:hAnsi="Times New Roman"/>
        </w:rPr>
        <w:t xml:space="preserve">Полное фирменное наименование: </w:t>
      </w:r>
      <w:r w:rsidRPr="001B0BD8">
        <w:rPr>
          <w:rFonts w:ascii="Times New Roman" w:hAnsi="Times New Roman"/>
          <w:b/>
          <w:i/>
        </w:rPr>
        <w:t>Небанковская кредитная организация акционерное общество «Национальный расчетный депозитарий»</w:t>
      </w:r>
    </w:p>
    <w:p w14:paraId="0062CA42" w14:textId="679FAB3F" w:rsidR="000513BB" w:rsidRPr="001B0BD8" w:rsidRDefault="000513BB" w:rsidP="00572935">
      <w:pPr>
        <w:spacing w:after="0" w:line="240" w:lineRule="auto"/>
        <w:jc w:val="both"/>
        <w:rPr>
          <w:rFonts w:ascii="Times New Roman" w:hAnsi="Times New Roman"/>
          <w:b/>
          <w:bCs/>
          <w:i/>
          <w:iCs/>
        </w:rPr>
      </w:pPr>
      <w:r w:rsidRPr="001B0BD8">
        <w:rPr>
          <w:rFonts w:ascii="Times New Roman" w:hAnsi="Times New Roman"/>
        </w:rPr>
        <w:t xml:space="preserve">Место нахождения: </w:t>
      </w:r>
      <w:r w:rsidR="00B34A53" w:rsidRPr="001B0BD8">
        <w:rPr>
          <w:rFonts w:ascii="Times New Roman" w:hAnsi="Times New Roman"/>
          <w:b/>
          <w:bCs/>
          <w:i/>
          <w:iCs/>
        </w:rPr>
        <w:t>Российская Федерация,</w:t>
      </w:r>
      <w:r w:rsidR="00B34A53" w:rsidRPr="001B0BD8">
        <w:rPr>
          <w:rFonts w:ascii="Times New Roman" w:hAnsi="Times New Roman"/>
        </w:rPr>
        <w:t xml:space="preserve"> </w:t>
      </w:r>
      <w:r w:rsidRPr="001B0BD8">
        <w:rPr>
          <w:rFonts w:ascii="Times New Roman" w:hAnsi="Times New Roman"/>
          <w:b/>
          <w:bCs/>
          <w:i/>
          <w:iCs/>
        </w:rPr>
        <w:t>город Москва</w:t>
      </w:r>
    </w:p>
    <w:p w14:paraId="07F1E028" w14:textId="1CBB7696" w:rsidR="00834083" w:rsidRPr="00B024E9" w:rsidRDefault="00834083" w:rsidP="00572935">
      <w:pPr>
        <w:spacing w:after="0" w:line="240" w:lineRule="auto"/>
        <w:jc w:val="both"/>
        <w:rPr>
          <w:rFonts w:ascii="Times New Roman" w:hAnsi="Times New Roman"/>
          <w:b/>
          <w:bCs/>
          <w:i/>
          <w:iCs/>
        </w:rPr>
      </w:pPr>
      <w:r w:rsidRPr="00B024E9">
        <w:rPr>
          <w:rFonts w:ascii="Times New Roman" w:hAnsi="Times New Roman"/>
        </w:rPr>
        <w:t xml:space="preserve">ОГРН: </w:t>
      </w:r>
      <w:r w:rsidRPr="00B024E9">
        <w:rPr>
          <w:rFonts w:ascii="Times New Roman" w:hAnsi="Times New Roman"/>
          <w:b/>
          <w:bCs/>
          <w:i/>
          <w:iCs/>
        </w:rPr>
        <w:t>1027739132563</w:t>
      </w:r>
    </w:p>
    <w:p w14:paraId="5EC125E4" w14:textId="77777777" w:rsidR="00572935" w:rsidRPr="00B024E9" w:rsidRDefault="00572935" w:rsidP="00572935">
      <w:pPr>
        <w:spacing w:after="0" w:line="240" w:lineRule="auto"/>
        <w:jc w:val="both"/>
        <w:rPr>
          <w:rFonts w:ascii="Times New Roman" w:hAnsi="Times New Roman"/>
        </w:rPr>
      </w:pPr>
    </w:p>
    <w:p w14:paraId="562DB8B4" w14:textId="5A6F8BDB"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3</w:t>
      </w:r>
      <w:r w:rsidR="00B97F78" w:rsidRPr="001B0BD8">
        <w:rPr>
          <w:rFonts w:ascii="Times New Roman" w:hAnsi="Times New Roman"/>
          <w:b/>
          <w:bCs/>
          <w:iCs/>
        </w:rPr>
        <w:t xml:space="preserve">. Номинальная стоимость каждой </w:t>
      </w:r>
      <w:r w:rsidR="003D436E" w:rsidRPr="001B0BD8">
        <w:rPr>
          <w:rFonts w:ascii="Times New Roman" w:hAnsi="Times New Roman"/>
          <w:b/>
          <w:bCs/>
          <w:iCs/>
        </w:rPr>
        <w:t xml:space="preserve">ценной бумаги </w:t>
      </w:r>
      <w:r w:rsidR="00B97F78" w:rsidRPr="001B0BD8">
        <w:rPr>
          <w:rFonts w:ascii="Times New Roman" w:hAnsi="Times New Roman"/>
          <w:b/>
          <w:bCs/>
          <w:iCs/>
        </w:rPr>
        <w:t xml:space="preserve">выпуска </w:t>
      </w:r>
    </w:p>
    <w:p w14:paraId="3313AC6E" w14:textId="716E115F" w:rsidR="00B97F78" w:rsidRPr="001B0BD8" w:rsidRDefault="00B97F78"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Номинальная стоимость каждой </w:t>
      </w:r>
      <w:r w:rsidR="00F77A87" w:rsidRPr="001B0BD8">
        <w:rPr>
          <w:rFonts w:ascii="Times New Roman" w:hAnsi="Times New Roman"/>
          <w:bCs/>
          <w:iCs/>
        </w:rPr>
        <w:t>О</w:t>
      </w:r>
      <w:r w:rsidR="00834083" w:rsidRPr="001B0BD8">
        <w:rPr>
          <w:rFonts w:ascii="Times New Roman" w:hAnsi="Times New Roman"/>
          <w:bCs/>
          <w:iCs/>
        </w:rPr>
        <w:t>блигации</w:t>
      </w:r>
      <w:r w:rsidRPr="001B0BD8">
        <w:rPr>
          <w:rFonts w:ascii="Times New Roman" w:hAnsi="Times New Roman"/>
          <w:b/>
          <w:bCs/>
          <w:i/>
          <w:iCs/>
        </w:rPr>
        <w:t>:</w:t>
      </w:r>
      <w:r w:rsidRPr="001B0BD8">
        <w:rPr>
          <w:rFonts w:ascii="Times New Roman" w:hAnsi="Times New Roman"/>
          <w:bCs/>
          <w:iCs/>
        </w:rPr>
        <w:t xml:space="preserve"> </w:t>
      </w:r>
      <w:r w:rsidR="00E9179D">
        <w:rPr>
          <w:rFonts w:ascii="Times New Roman" w:hAnsi="Times New Roman"/>
          <w:b/>
          <w:bCs/>
          <w:i/>
          <w:iCs/>
        </w:rPr>
        <w:t>1</w:t>
      </w:r>
      <w:r w:rsidR="00C213E8">
        <w:rPr>
          <w:rFonts w:ascii="Times New Roman" w:hAnsi="Times New Roman"/>
          <w:b/>
          <w:bCs/>
          <w:i/>
          <w:iCs/>
        </w:rPr>
        <w:t>25</w:t>
      </w:r>
      <w:r w:rsidR="00E9179D">
        <w:rPr>
          <w:rFonts w:ascii="Times New Roman" w:hAnsi="Times New Roman"/>
          <w:b/>
          <w:bCs/>
          <w:i/>
          <w:iCs/>
        </w:rPr>
        <w:t xml:space="preserve"> 000</w:t>
      </w:r>
      <w:r w:rsidRPr="001B0BD8">
        <w:rPr>
          <w:rFonts w:ascii="Times New Roman" w:hAnsi="Times New Roman"/>
          <w:b/>
          <w:bCs/>
          <w:i/>
          <w:iCs/>
        </w:rPr>
        <w:t xml:space="preserve"> (</w:t>
      </w:r>
      <w:r w:rsidR="00E9179D">
        <w:rPr>
          <w:rFonts w:ascii="Times New Roman" w:hAnsi="Times New Roman"/>
          <w:b/>
          <w:bCs/>
          <w:i/>
          <w:iCs/>
        </w:rPr>
        <w:t xml:space="preserve">Сто </w:t>
      </w:r>
      <w:r w:rsidR="00C213E8">
        <w:rPr>
          <w:rFonts w:ascii="Times New Roman" w:hAnsi="Times New Roman"/>
          <w:b/>
          <w:bCs/>
          <w:i/>
          <w:iCs/>
        </w:rPr>
        <w:t xml:space="preserve">двадцать </w:t>
      </w:r>
      <w:r w:rsidR="00E9179D">
        <w:rPr>
          <w:rFonts w:ascii="Times New Roman" w:hAnsi="Times New Roman"/>
          <w:b/>
          <w:bCs/>
          <w:i/>
          <w:iCs/>
        </w:rPr>
        <w:t>пять тысяч</w:t>
      </w:r>
      <w:r w:rsidRPr="001B0BD8">
        <w:rPr>
          <w:rFonts w:ascii="Times New Roman" w:hAnsi="Times New Roman"/>
          <w:b/>
          <w:bCs/>
          <w:i/>
          <w:iCs/>
        </w:rPr>
        <w:t xml:space="preserve">) </w:t>
      </w:r>
      <w:r w:rsidR="00C213E8">
        <w:rPr>
          <w:rFonts w:ascii="Times New Roman" w:hAnsi="Times New Roman"/>
          <w:b/>
          <w:bCs/>
          <w:i/>
          <w:iCs/>
        </w:rPr>
        <w:t>евро</w:t>
      </w:r>
      <w:r w:rsidRPr="001B0BD8">
        <w:rPr>
          <w:rFonts w:ascii="Times New Roman" w:hAnsi="Times New Roman"/>
          <w:b/>
          <w:bCs/>
          <w:i/>
          <w:iCs/>
        </w:rPr>
        <w:t>.</w:t>
      </w:r>
    </w:p>
    <w:p w14:paraId="5F1DE3AE" w14:textId="3E94DFB3" w:rsidR="00FA7700" w:rsidRPr="001B0BD8" w:rsidRDefault="00FA7700"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Индексация номинальной стоимости </w:t>
      </w:r>
      <w:r w:rsidR="00F77A87" w:rsidRPr="001B0BD8">
        <w:rPr>
          <w:rFonts w:ascii="Times New Roman" w:hAnsi="Times New Roman"/>
          <w:b/>
          <w:bCs/>
          <w:i/>
          <w:iCs/>
        </w:rPr>
        <w:t>О</w:t>
      </w:r>
      <w:r w:rsidRPr="001B0BD8">
        <w:rPr>
          <w:rFonts w:ascii="Times New Roman" w:hAnsi="Times New Roman"/>
          <w:b/>
          <w:bCs/>
          <w:i/>
          <w:iCs/>
        </w:rPr>
        <w:t>блигаций не предусматривается.</w:t>
      </w:r>
    </w:p>
    <w:p w14:paraId="70569F9B" w14:textId="77777777" w:rsidR="00572935" w:rsidRPr="001B0BD8" w:rsidRDefault="00572935" w:rsidP="00572935">
      <w:pPr>
        <w:autoSpaceDE w:val="0"/>
        <w:autoSpaceDN w:val="0"/>
        <w:adjustRightInd w:val="0"/>
        <w:spacing w:before="120" w:after="120" w:line="240" w:lineRule="auto"/>
        <w:jc w:val="both"/>
        <w:rPr>
          <w:rFonts w:ascii="Times New Roman" w:hAnsi="Times New Roman"/>
          <w:b/>
          <w:bCs/>
          <w:i/>
          <w:iCs/>
        </w:rPr>
      </w:pPr>
    </w:p>
    <w:p w14:paraId="4ED1B37A" w14:textId="5AC53BD3"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4</w:t>
      </w:r>
      <w:r w:rsidR="00B97F78" w:rsidRPr="001B0BD8">
        <w:rPr>
          <w:rFonts w:ascii="Times New Roman" w:hAnsi="Times New Roman"/>
          <w:b/>
          <w:bCs/>
          <w:iCs/>
        </w:rPr>
        <w:t xml:space="preserve">. Права владельца каждой </w:t>
      </w:r>
      <w:r w:rsidR="00572935" w:rsidRPr="001B0BD8">
        <w:rPr>
          <w:rFonts w:ascii="Times New Roman" w:hAnsi="Times New Roman"/>
          <w:b/>
          <w:bCs/>
          <w:iCs/>
        </w:rPr>
        <w:t xml:space="preserve">ценной бумаги </w:t>
      </w:r>
      <w:r w:rsidR="00B97F78" w:rsidRPr="001B0BD8">
        <w:rPr>
          <w:rFonts w:ascii="Times New Roman" w:hAnsi="Times New Roman"/>
          <w:b/>
          <w:bCs/>
          <w:iCs/>
        </w:rPr>
        <w:t>выпуска</w:t>
      </w:r>
    </w:p>
    <w:p w14:paraId="126EDF2A" w14:textId="5B94E611" w:rsidR="00321A3F" w:rsidRPr="001B0BD8" w:rsidRDefault="00D0566B"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w:t>
      </w:r>
      <w:r w:rsidR="00321A3F" w:rsidRPr="001B0BD8">
        <w:rPr>
          <w:rFonts w:ascii="Times New Roman" w:hAnsi="Times New Roman"/>
          <w:bCs/>
          <w:iCs/>
        </w:rPr>
        <w:t>.</w:t>
      </w:r>
      <w:r w:rsidRPr="001B0BD8">
        <w:rPr>
          <w:rFonts w:ascii="Times New Roman" w:hAnsi="Times New Roman"/>
          <w:bCs/>
          <w:iCs/>
        </w:rPr>
        <w:t>1</w:t>
      </w:r>
      <w:r w:rsidR="00321A3F" w:rsidRPr="001B0BD8">
        <w:rPr>
          <w:rFonts w:ascii="Times New Roman" w:hAnsi="Times New Roman"/>
          <w:bCs/>
          <w:iCs/>
        </w:rPr>
        <w:t xml:space="preserve">. Для привилегированных акций: </w:t>
      </w:r>
    </w:p>
    <w:p w14:paraId="25373A43" w14:textId="4273FF43" w:rsidR="00321A3F" w:rsidRPr="001B0BD8" w:rsidRDefault="00321A3F"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привилегированными акциями.</w:t>
      </w:r>
    </w:p>
    <w:p w14:paraId="0A215408" w14:textId="7A4B00E6"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 Для облигаций:</w:t>
      </w:r>
    </w:p>
    <w:p w14:paraId="3BA17420" w14:textId="5449A019"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Сведения, подлежащие указанию в н</w:t>
      </w:r>
      <w:r w:rsidR="00157E5E" w:rsidRPr="001B0BD8">
        <w:rPr>
          <w:rFonts w:ascii="Times New Roman" w:hAnsi="Times New Roman"/>
          <w:b/>
          <w:bCs/>
          <w:i/>
          <w:iCs/>
        </w:rPr>
        <w:t>астоящем пункте, приведены в п.5</w:t>
      </w:r>
      <w:r w:rsidR="00361ECF" w:rsidRPr="001B0BD8">
        <w:rPr>
          <w:rFonts w:ascii="Times New Roman" w:hAnsi="Times New Roman"/>
          <w:b/>
          <w:bCs/>
          <w:i/>
          <w:iCs/>
        </w:rPr>
        <w:t>.1</w:t>
      </w:r>
      <w:r w:rsidR="004128C9" w:rsidRPr="001B0BD8">
        <w:rPr>
          <w:rFonts w:ascii="Times New Roman" w:hAnsi="Times New Roman"/>
          <w:b/>
          <w:bCs/>
          <w:i/>
          <w:iCs/>
        </w:rPr>
        <w:t>.</w:t>
      </w:r>
      <w:r w:rsidRPr="001B0BD8">
        <w:rPr>
          <w:rFonts w:ascii="Times New Roman" w:hAnsi="Times New Roman"/>
          <w:b/>
          <w:bCs/>
          <w:i/>
          <w:iCs/>
        </w:rPr>
        <w:t xml:space="preserve"> Программы.</w:t>
      </w:r>
    </w:p>
    <w:p w14:paraId="3BF0B276" w14:textId="6A92D0BE"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4.2.1. В случае предоставления обеспечения по облигациям выпуска:</w:t>
      </w:r>
    </w:p>
    <w:p w14:paraId="1BFB339C" w14:textId="18BC8BF4"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Не применимо. Предоставление обеспечения по </w:t>
      </w:r>
      <w:r w:rsidR="00F77A87" w:rsidRPr="001B0BD8">
        <w:rPr>
          <w:rFonts w:ascii="Times New Roman" w:hAnsi="Times New Roman"/>
          <w:b/>
          <w:bCs/>
          <w:i/>
          <w:iCs/>
        </w:rPr>
        <w:t>О</w:t>
      </w:r>
      <w:r w:rsidRPr="001B0BD8">
        <w:rPr>
          <w:rFonts w:ascii="Times New Roman" w:hAnsi="Times New Roman"/>
          <w:b/>
          <w:bCs/>
          <w:i/>
          <w:iCs/>
        </w:rPr>
        <w:t xml:space="preserve">блигациям не предусмотрено. </w:t>
      </w:r>
    </w:p>
    <w:p w14:paraId="0EF799E1"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4.2.2. Для структурных облигаций:</w:t>
      </w:r>
    </w:p>
    <w:p w14:paraId="4BD6F4AD" w14:textId="77777777"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структурными облигациями.</w:t>
      </w:r>
    </w:p>
    <w:p w14:paraId="10756392"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lastRenderedPageBreak/>
        <w:t>4.2.3. Для облигаций без срока погашения:</w:t>
      </w:r>
    </w:p>
    <w:p w14:paraId="60CD7821" w14:textId="3940AE57" w:rsidR="006F5FD8" w:rsidRDefault="006F5FD8" w:rsidP="00E9179D">
      <w:pPr>
        <w:autoSpaceDE w:val="0"/>
        <w:autoSpaceDN w:val="0"/>
        <w:adjustRightInd w:val="0"/>
        <w:spacing w:before="120" w:after="120" w:line="240" w:lineRule="auto"/>
        <w:jc w:val="both"/>
        <w:rPr>
          <w:rFonts w:ascii="Times New Roman" w:hAnsi="Times New Roman"/>
          <w:b/>
          <w:bCs/>
          <w:i/>
        </w:rPr>
      </w:pPr>
      <w:r>
        <w:rPr>
          <w:rFonts w:ascii="Times New Roman" w:hAnsi="Times New Roman"/>
          <w:b/>
          <w:i/>
          <w:iCs/>
          <w:lang w:eastAsia="ru-RU"/>
        </w:rPr>
        <w:t xml:space="preserve">Облигации </w:t>
      </w:r>
      <w:r w:rsidR="00326B8D">
        <w:rPr>
          <w:rFonts w:ascii="Times New Roman" w:hAnsi="Times New Roman"/>
          <w:b/>
          <w:i/>
          <w:iCs/>
          <w:lang w:eastAsia="ru-RU"/>
        </w:rPr>
        <w:t xml:space="preserve">выпуска </w:t>
      </w:r>
      <w:r>
        <w:rPr>
          <w:rFonts w:ascii="Times New Roman" w:hAnsi="Times New Roman"/>
          <w:b/>
          <w:i/>
          <w:iCs/>
          <w:lang w:eastAsia="ru-RU"/>
        </w:rPr>
        <w:t xml:space="preserve">являются облигациями без установленного срока погашения. </w:t>
      </w:r>
      <w:r w:rsidRPr="00223A6C">
        <w:rPr>
          <w:rFonts w:ascii="Times New Roman" w:hAnsi="Times New Roman"/>
          <w:b/>
          <w:bCs/>
          <w:i/>
        </w:rPr>
        <w:t>В случае если Банком России будет согласовано включение средств, привлеченных в</w:t>
      </w:r>
      <w:r>
        <w:rPr>
          <w:rFonts w:ascii="Times New Roman" w:hAnsi="Times New Roman"/>
          <w:b/>
          <w:bCs/>
          <w:i/>
        </w:rPr>
        <w:t xml:space="preserve"> </w:t>
      </w:r>
      <w:r w:rsidRPr="00223A6C">
        <w:rPr>
          <w:rFonts w:ascii="Times New Roman" w:hAnsi="Times New Roman"/>
          <w:b/>
          <w:bCs/>
          <w:i/>
        </w:rPr>
        <w:t xml:space="preserve">результате размещения </w:t>
      </w:r>
      <w:r>
        <w:rPr>
          <w:rFonts w:ascii="Times New Roman" w:hAnsi="Times New Roman"/>
          <w:b/>
          <w:bCs/>
          <w:i/>
        </w:rPr>
        <w:t>В</w:t>
      </w:r>
      <w:r w:rsidRPr="00223A6C">
        <w:rPr>
          <w:rFonts w:ascii="Times New Roman" w:hAnsi="Times New Roman"/>
          <w:b/>
          <w:bCs/>
          <w:i/>
        </w:rPr>
        <w:t xml:space="preserve">ыпуска </w:t>
      </w:r>
      <w:r>
        <w:rPr>
          <w:rFonts w:ascii="Times New Roman" w:hAnsi="Times New Roman"/>
          <w:b/>
          <w:bCs/>
          <w:i/>
        </w:rPr>
        <w:t>о</w:t>
      </w:r>
      <w:r w:rsidRPr="00223A6C">
        <w:rPr>
          <w:rFonts w:ascii="Times New Roman" w:hAnsi="Times New Roman"/>
          <w:b/>
          <w:bCs/>
          <w:i/>
        </w:rPr>
        <w:t>блигаций, в состав источников добавочного капитала,</w:t>
      </w:r>
      <w:r>
        <w:rPr>
          <w:rFonts w:ascii="Times New Roman" w:hAnsi="Times New Roman"/>
          <w:b/>
          <w:bCs/>
          <w:i/>
        </w:rPr>
        <w:t xml:space="preserve"> Эмитент </w:t>
      </w:r>
      <w:r w:rsidRPr="00223A6C">
        <w:rPr>
          <w:rFonts w:ascii="Times New Roman" w:hAnsi="Times New Roman"/>
          <w:b/>
          <w:bCs/>
          <w:i/>
        </w:rPr>
        <w:t>вправе отказаться в одностороннем порядке от уплаты</w:t>
      </w:r>
      <w:r>
        <w:rPr>
          <w:rFonts w:ascii="Times New Roman" w:hAnsi="Times New Roman"/>
          <w:b/>
          <w:bCs/>
          <w:i/>
        </w:rPr>
        <w:t xml:space="preserve"> </w:t>
      </w:r>
      <w:r w:rsidRPr="00223A6C">
        <w:rPr>
          <w:rFonts w:ascii="Times New Roman" w:hAnsi="Times New Roman"/>
          <w:b/>
          <w:bCs/>
          <w:i/>
        </w:rPr>
        <w:t xml:space="preserve">дохода по данному </w:t>
      </w:r>
      <w:r>
        <w:rPr>
          <w:rFonts w:ascii="Times New Roman" w:hAnsi="Times New Roman"/>
          <w:b/>
          <w:bCs/>
          <w:i/>
        </w:rPr>
        <w:t>В</w:t>
      </w:r>
      <w:r w:rsidRPr="00223A6C">
        <w:rPr>
          <w:rFonts w:ascii="Times New Roman" w:hAnsi="Times New Roman"/>
          <w:b/>
          <w:bCs/>
          <w:i/>
        </w:rPr>
        <w:t xml:space="preserve">ыпуску </w:t>
      </w:r>
      <w:r>
        <w:rPr>
          <w:rFonts w:ascii="Times New Roman" w:hAnsi="Times New Roman"/>
          <w:b/>
          <w:bCs/>
          <w:i/>
        </w:rPr>
        <w:t>о</w:t>
      </w:r>
      <w:r w:rsidRPr="00223A6C">
        <w:rPr>
          <w:rFonts w:ascii="Times New Roman" w:hAnsi="Times New Roman"/>
          <w:b/>
          <w:bCs/>
          <w:i/>
        </w:rPr>
        <w:t>блигаций.</w:t>
      </w:r>
    </w:p>
    <w:p w14:paraId="4586622E"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4F71508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течение периода обращения Облигаций Эмитент может принять решение</w:t>
      </w:r>
      <w:r>
        <w:rPr>
          <w:rFonts w:ascii="Times New Roman" w:hAnsi="Times New Roman"/>
          <w:b/>
          <w:bCs/>
          <w:i/>
        </w:rPr>
        <w:t xml:space="preserve"> </w:t>
      </w:r>
      <w:r w:rsidRPr="00223A6C">
        <w:rPr>
          <w:rFonts w:ascii="Times New Roman" w:hAnsi="Times New Roman"/>
          <w:b/>
          <w:bCs/>
          <w:i/>
        </w:rPr>
        <w:t>(решения) об отказе в одностороннем порядке от уплаты дохода по Облигациям по</w:t>
      </w:r>
      <w:r>
        <w:rPr>
          <w:rFonts w:ascii="Times New Roman" w:hAnsi="Times New Roman"/>
          <w:b/>
          <w:bCs/>
          <w:i/>
        </w:rPr>
        <w:t xml:space="preserve"> </w:t>
      </w:r>
      <w:r w:rsidRPr="00223A6C">
        <w:rPr>
          <w:rFonts w:ascii="Times New Roman" w:hAnsi="Times New Roman"/>
          <w:b/>
          <w:bCs/>
          <w:i/>
        </w:rPr>
        <w:t xml:space="preserve">купонному (купонным) периоду (периодам), по которому (которым) </w:t>
      </w:r>
      <w:r>
        <w:rPr>
          <w:rFonts w:ascii="Times New Roman" w:hAnsi="Times New Roman"/>
          <w:b/>
          <w:bCs/>
          <w:i/>
        </w:rPr>
        <w:t xml:space="preserve">Эмитентом </w:t>
      </w:r>
      <w:r w:rsidRPr="00223A6C">
        <w:rPr>
          <w:rFonts w:ascii="Times New Roman" w:hAnsi="Times New Roman"/>
          <w:b/>
          <w:bCs/>
          <w:i/>
        </w:rPr>
        <w:t>начислен доход. Решение об отказе в одностороннем порядке от</w:t>
      </w:r>
      <w:r>
        <w:rPr>
          <w:rFonts w:ascii="Times New Roman" w:hAnsi="Times New Roman"/>
          <w:b/>
          <w:bCs/>
          <w:i/>
        </w:rPr>
        <w:t xml:space="preserve"> </w:t>
      </w:r>
      <w:r w:rsidRPr="00223A6C">
        <w:rPr>
          <w:rFonts w:ascii="Times New Roman" w:hAnsi="Times New Roman"/>
          <w:b/>
          <w:bCs/>
          <w:i/>
        </w:rPr>
        <w:t>уплаты дохода по Облигациям по купонному (купонным) периоду (периодам), по которому</w:t>
      </w:r>
      <w:r>
        <w:rPr>
          <w:rFonts w:ascii="Times New Roman" w:hAnsi="Times New Roman"/>
          <w:b/>
          <w:bCs/>
          <w:i/>
        </w:rPr>
        <w:t xml:space="preserve"> </w:t>
      </w:r>
      <w:r w:rsidRPr="00223A6C">
        <w:rPr>
          <w:rFonts w:ascii="Times New Roman" w:hAnsi="Times New Roman"/>
          <w:b/>
          <w:bCs/>
          <w:i/>
        </w:rPr>
        <w:t xml:space="preserve">(которым) </w:t>
      </w:r>
      <w:r>
        <w:rPr>
          <w:rFonts w:ascii="Times New Roman" w:hAnsi="Times New Roman"/>
          <w:b/>
          <w:bCs/>
          <w:i/>
        </w:rPr>
        <w:t>Э</w:t>
      </w:r>
      <w:r w:rsidRPr="00223A6C">
        <w:rPr>
          <w:rFonts w:ascii="Times New Roman" w:hAnsi="Times New Roman"/>
          <w:b/>
          <w:bCs/>
          <w:i/>
        </w:rPr>
        <w:t>митентом начислен доход, принимается не позднее,</w:t>
      </w:r>
      <w:r>
        <w:rPr>
          <w:rFonts w:ascii="Times New Roman" w:hAnsi="Times New Roman"/>
          <w:b/>
          <w:bCs/>
          <w:i/>
        </w:rPr>
        <w:t xml:space="preserve"> </w:t>
      </w:r>
      <w:r w:rsidRPr="00223A6C">
        <w:rPr>
          <w:rFonts w:ascii="Times New Roman" w:hAnsi="Times New Roman"/>
          <w:b/>
          <w:bCs/>
          <w:i/>
        </w:rPr>
        <w:t>чем за 14 (Четырнадцать) дней до даты окончания очередного купонного периода, по</w:t>
      </w:r>
      <w:r>
        <w:rPr>
          <w:rFonts w:ascii="Times New Roman" w:hAnsi="Times New Roman"/>
          <w:b/>
          <w:bCs/>
          <w:i/>
        </w:rPr>
        <w:t xml:space="preserve"> </w:t>
      </w:r>
      <w:r w:rsidRPr="00223A6C">
        <w:rPr>
          <w:rFonts w:ascii="Times New Roman" w:hAnsi="Times New Roman"/>
          <w:b/>
          <w:bCs/>
          <w:i/>
        </w:rPr>
        <w:t>которому начислен доход.</w:t>
      </w:r>
    </w:p>
    <w:p w14:paraId="492B58BB"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1EF7EA4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Решение об отказе от уплаты дохода по Облигациям принимается уполномоченным</w:t>
      </w:r>
      <w:r>
        <w:rPr>
          <w:rFonts w:ascii="Times New Roman" w:hAnsi="Times New Roman"/>
          <w:b/>
          <w:bCs/>
          <w:i/>
        </w:rPr>
        <w:t xml:space="preserve"> </w:t>
      </w:r>
      <w:r w:rsidRPr="00223A6C">
        <w:rPr>
          <w:rFonts w:ascii="Times New Roman" w:hAnsi="Times New Roman"/>
          <w:b/>
          <w:bCs/>
          <w:i/>
        </w:rPr>
        <w:t>органом Эмитента.</w:t>
      </w:r>
    </w:p>
    <w:p w14:paraId="27E398A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61645054"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Приобретение Облигаций означает согласие приобретателя (владельца) Облигаций с</w:t>
      </w:r>
      <w:r>
        <w:rPr>
          <w:rFonts w:ascii="Times New Roman" w:hAnsi="Times New Roman"/>
          <w:b/>
          <w:bCs/>
          <w:i/>
        </w:rPr>
        <w:t xml:space="preserve"> </w:t>
      </w:r>
      <w:r w:rsidRPr="00223A6C">
        <w:rPr>
          <w:rFonts w:ascii="Times New Roman" w:hAnsi="Times New Roman"/>
          <w:b/>
          <w:bCs/>
          <w:i/>
        </w:rPr>
        <w:t xml:space="preserve">возможностью в указанном выше в настоящем пункте случае принятия </w:t>
      </w:r>
      <w:r>
        <w:rPr>
          <w:rFonts w:ascii="Times New Roman" w:hAnsi="Times New Roman"/>
          <w:b/>
          <w:bCs/>
          <w:i/>
        </w:rPr>
        <w:t>Э</w:t>
      </w:r>
      <w:r w:rsidRPr="00223A6C">
        <w:rPr>
          <w:rFonts w:ascii="Times New Roman" w:hAnsi="Times New Roman"/>
          <w:b/>
          <w:bCs/>
          <w:i/>
        </w:rPr>
        <w:t>митентом решения (решений) об отказе от уплаты доходов по Облигациям</w:t>
      </w:r>
      <w:r>
        <w:rPr>
          <w:rFonts w:ascii="Times New Roman" w:hAnsi="Times New Roman"/>
          <w:b/>
          <w:bCs/>
          <w:i/>
        </w:rPr>
        <w:t xml:space="preserve"> </w:t>
      </w:r>
      <w:r w:rsidRPr="00223A6C">
        <w:rPr>
          <w:rFonts w:ascii="Times New Roman" w:hAnsi="Times New Roman"/>
          <w:b/>
          <w:bCs/>
          <w:i/>
        </w:rPr>
        <w:t>без получения согласия владельцев Облигаций.</w:t>
      </w:r>
    </w:p>
    <w:p w14:paraId="606A848D"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16BED7C" w14:textId="156086B8"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Реализация Эмитентом указанного права не влечет за собой возникновение</w:t>
      </w:r>
      <w:r>
        <w:rPr>
          <w:rFonts w:ascii="Times New Roman" w:hAnsi="Times New Roman"/>
          <w:b/>
          <w:bCs/>
          <w:i/>
        </w:rPr>
        <w:t xml:space="preserve"> </w:t>
      </w:r>
      <w:r w:rsidRPr="00223A6C">
        <w:rPr>
          <w:rFonts w:ascii="Times New Roman" w:hAnsi="Times New Roman"/>
          <w:b/>
          <w:bCs/>
          <w:i/>
        </w:rPr>
        <w:t>финансовых санкций за неисполнение обязательств по уплате процентов по Облигациям</w:t>
      </w:r>
      <w:r>
        <w:rPr>
          <w:rFonts w:ascii="Times New Roman" w:hAnsi="Times New Roman"/>
          <w:b/>
          <w:bCs/>
          <w:i/>
        </w:rPr>
        <w:t xml:space="preserve">. </w:t>
      </w:r>
      <w:r w:rsidRPr="00223A6C">
        <w:rPr>
          <w:rFonts w:ascii="Times New Roman" w:hAnsi="Times New Roman"/>
          <w:b/>
          <w:bCs/>
          <w:i/>
        </w:rPr>
        <w:t xml:space="preserve">Реализация Эмитентом указанного права осуществляется в отношении всех </w:t>
      </w:r>
      <w:r w:rsidR="00810915">
        <w:rPr>
          <w:rFonts w:ascii="Times New Roman" w:hAnsi="Times New Roman"/>
          <w:b/>
          <w:bCs/>
          <w:i/>
        </w:rPr>
        <w:t>О</w:t>
      </w:r>
      <w:r w:rsidRPr="00223A6C">
        <w:rPr>
          <w:rFonts w:ascii="Times New Roman" w:hAnsi="Times New Roman"/>
          <w:b/>
          <w:bCs/>
          <w:i/>
        </w:rPr>
        <w:t>блигаций</w:t>
      </w:r>
      <w:r>
        <w:rPr>
          <w:rFonts w:ascii="Times New Roman" w:hAnsi="Times New Roman"/>
          <w:b/>
          <w:bCs/>
          <w:i/>
        </w:rPr>
        <w:t xml:space="preserve"> </w:t>
      </w:r>
      <w:r w:rsidR="00810915">
        <w:rPr>
          <w:rFonts w:ascii="Times New Roman" w:hAnsi="Times New Roman"/>
          <w:b/>
          <w:bCs/>
          <w:i/>
        </w:rPr>
        <w:t>в</w:t>
      </w:r>
      <w:r>
        <w:rPr>
          <w:rFonts w:ascii="Times New Roman" w:hAnsi="Times New Roman"/>
          <w:b/>
          <w:bCs/>
          <w:i/>
        </w:rPr>
        <w:t>ыпуска</w:t>
      </w:r>
      <w:r w:rsidRPr="00223A6C">
        <w:rPr>
          <w:rFonts w:ascii="Times New Roman" w:hAnsi="Times New Roman"/>
          <w:b/>
          <w:bCs/>
          <w:i/>
        </w:rPr>
        <w:t>.</w:t>
      </w:r>
    </w:p>
    <w:p w14:paraId="5482AD33"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43B60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случае принятия уполномоченным органом Эмитента решения об отказе в</w:t>
      </w:r>
      <w:r>
        <w:rPr>
          <w:rFonts w:ascii="Times New Roman" w:hAnsi="Times New Roman"/>
          <w:b/>
          <w:bCs/>
          <w:i/>
        </w:rPr>
        <w:t xml:space="preserve"> </w:t>
      </w:r>
      <w:r w:rsidRPr="00223A6C">
        <w:rPr>
          <w:rFonts w:ascii="Times New Roman" w:hAnsi="Times New Roman"/>
          <w:b/>
          <w:bCs/>
          <w:i/>
        </w:rPr>
        <w:t>одностороннем порядке от уплаты дохода по Облигациям начисленные проценты не</w:t>
      </w:r>
      <w:r>
        <w:rPr>
          <w:rFonts w:ascii="Times New Roman" w:hAnsi="Times New Roman"/>
          <w:b/>
          <w:bCs/>
          <w:i/>
        </w:rPr>
        <w:t xml:space="preserve"> </w:t>
      </w:r>
      <w:r w:rsidRPr="00223A6C">
        <w:rPr>
          <w:rFonts w:ascii="Times New Roman" w:hAnsi="Times New Roman"/>
          <w:b/>
          <w:bCs/>
          <w:i/>
        </w:rPr>
        <w:t>накапливаются и не возмещаются.</w:t>
      </w:r>
    </w:p>
    <w:p w14:paraId="64FDB286"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3B6A9E6"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У владельцев Облигаций отсутствует право требовать выплаты купонного дохода,</w:t>
      </w:r>
      <w:r>
        <w:rPr>
          <w:rFonts w:ascii="Times New Roman" w:hAnsi="Times New Roman"/>
          <w:b/>
          <w:bCs/>
          <w:i/>
        </w:rPr>
        <w:t xml:space="preserve"> </w:t>
      </w:r>
      <w:r w:rsidRPr="00223A6C">
        <w:rPr>
          <w:rFonts w:ascii="Times New Roman" w:hAnsi="Times New Roman"/>
          <w:b/>
          <w:bCs/>
          <w:i/>
        </w:rPr>
        <w:t>по которому Эмитентом принято решение об отказе в его выплате.</w:t>
      </w:r>
    </w:p>
    <w:p w14:paraId="41A0D9FC"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2D77515" w14:textId="77777777" w:rsidR="006F5FD8"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и срок раскрытия информации об отказе кредитной организации-эмитента от</w:t>
      </w:r>
      <w:r>
        <w:rPr>
          <w:rFonts w:ascii="Times New Roman" w:hAnsi="Times New Roman"/>
          <w:bCs/>
        </w:rPr>
        <w:t xml:space="preserve"> </w:t>
      </w:r>
      <w:r w:rsidRPr="00223A6C">
        <w:rPr>
          <w:rFonts w:ascii="Times New Roman" w:hAnsi="Times New Roman"/>
          <w:bCs/>
        </w:rPr>
        <w:t>уплаты дохода по Облигациям:</w:t>
      </w:r>
    </w:p>
    <w:p w14:paraId="2EB38CFB" w14:textId="77777777" w:rsidR="006F5FD8" w:rsidRPr="00223A6C" w:rsidRDefault="006F5FD8" w:rsidP="006F5FD8">
      <w:pPr>
        <w:autoSpaceDE w:val="0"/>
        <w:autoSpaceDN w:val="0"/>
        <w:adjustRightInd w:val="0"/>
        <w:spacing w:after="0" w:line="240" w:lineRule="auto"/>
        <w:jc w:val="both"/>
        <w:rPr>
          <w:rFonts w:ascii="Times New Roman" w:hAnsi="Times New Roman"/>
          <w:bCs/>
          <w:sz w:val="8"/>
          <w:szCs w:val="8"/>
        </w:rPr>
      </w:pPr>
    </w:p>
    <w:p w14:paraId="393457AB" w14:textId="2CFB617A"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Информация о принятии Эмитентом решения о реализации права отказа в</w:t>
      </w:r>
      <w:r>
        <w:rPr>
          <w:rFonts w:ascii="Times New Roman" w:hAnsi="Times New Roman"/>
          <w:b/>
          <w:bCs/>
          <w:i/>
        </w:rPr>
        <w:t xml:space="preserve"> </w:t>
      </w:r>
      <w:r w:rsidRPr="00223A6C">
        <w:rPr>
          <w:rFonts w:ascii="Times New Roman" w:hAnsi="Times New Roman"/>
          <w:b/>
          <w:bCs/>
          <w:i/>
        </w:rPr>
        <w:t xml:space="preserve">одностороннем порядке от уплаты дохода по </w:t>
      </w:r>
      <w:r w:rsidR="0086649F">
        <w:rPr>
          <w:rFonts w:ascii="Times New Roman" w:hAnsi="Times New Roman"/>
          <w:b/>
          <w:bCs/>
          <w:i/>
        </w:rPr>
        <w:t>О</w:t>
      </w:r>
      <w:r w:rsidRPr="00223A6C">
        <w:rPr>
          <w:rFonts w:ascii="Times New Roman" w:hAnsi="Times New Roman"/>
          <w:b/>
          <w:bCs/>
          <w:i/>
        </w:rPr>
        <w:t xml:space="preserve">блигациям </w:t>
      </w:r>
      <w:r w:rsidR="0086649F">
        <w:rPr>
          <w:rFonts w:ascii="Times New Roman" w:hAnsi="Times New Roman"/>
          <w:b/>
          <w:bCs/>
          <w:i/>
        </w:rPr>
        <w:t>в</w:t>
      </w:r>
      <w:r w:rsidRPr="00223A6C">
        <w:rPr>
          <w:rFonts w:ascii="Times New Roman" w:hAnsi="Times New Roman"/>
          <w:b/>
          <w:bCs/>
          <w:i/>
        </w:rPr>
        <w:t>ыпуска раскрывается Эмитентом в форме сообщения о существенном факте в</w:t>
      </w:r>
      <w:r>
        <w:rPr>
          <w:rFonts w:ascii="Times New Roman" w:hAnsi="Times New Roman"/>
          <w:b/>
          <w:bCs/>
          <w:i/>
        </w:rPr>
        <w:t xml:space="preserve"> </w:t>
      </w:r>
      <w:r w:rsidRPr="00223A6C">
        <w:rPr>
          <w:rFonts w:ascii="Times New Roman" w:hAnsi="Times New Roman"/>
          <w:b/>
          <w:bCs/>
          <w:i/>
        </w:rPr>
        <w:t>следующие сроки с даты составления протокола (даты истечения срока, установленного</w:t>
      </w:r>
      <w:r>
        <w:rPr>
          <w:rFonts w:ascii="Times New Roman" w:hAnsi="Times New Roman"/>
          <w:b/>
          <w:bCs/>
          <w:i/>
        </w:rPr>
        <w:t xml:space="preserve"> </w:t>
      </w:r>
      <w:r w:rsidRPr="00223A6C">
        <w:rPr>
          <w:rFonts w:ascii="Times New Roman" w:hAnsi="Times New Roman"/>
          <w:b/>
          <w:bCs/>
          <w:i/>
        </w:rPr>
        <w:t>законодательством Российской Федерации для составления протокола) собрания</w:t>
      </w:r>
      <w:r>
        <w:rPr>
          <w:rFonts w:ascii="Times New Roman" w:hAnsi="Times New Roman"/>
          <w:b/>
          <w:bCs/>
          <w:i/>
        </w:rPr>
        <w:t xml:space="preserve"> </w:t>
      </w:r>
      <w:r w:rsidRPr="00223A6C">
        <w:rPr>
          <w:rFonts w:ascii="Times New Roman" w:hAnsi="Times New Roman"/>
          <w:b/>
          <w:bCs/>
          <w:i/>
        </w:rPr>
        <w:t>(заседания) уполномоченного органа управления Эмитента, на котором принято такое</w:t>
      </w:r>
      <w:r>
        <w:rPr>
          <w:rFonts w:ascii="Times New Roman" w:hAnsi="Times New Roman"/>
          <w:b/>
          <w:bCs/>
          <w:i/>
        </w:rPr>
        <w:t xml:space="preserve"> </w:t>
      </w:r>
      <w:r w:rsidRPr="00223A6C">
        <w:rPr>
          <w:rFonts w:ascii="Times New Roman" w:hAnsi="Times New Roman"/>
          <w:b/>
          <w:bCs/>
          <w:i/>
        </w:rPr>
        <w:t>решение, или с даты принятия такого решения уполномоченным органом Эмитента, если</w:t>
      </w:r>
      <w:r>
        <w:rPr>
          <w:rFonts w:ascii="Times New Roman" w:hAnsi="Times New Roman"/>
          <w:b/>
          <w:bCs/>
          <w:i/>
        </w:rPr>
        <w:t xml:space="preserve"> </w:t>
      </w:r>
      <w:r w:rsidRPr="00223A6C">
        <w:rPr>
          <w:rFonts w:ascii="Times New Roman" w:hAnsi="Times New Roman"/>
          <w:b/>
          <w:bCs/>
          <w:i/>
        </w:rPr>
        <w:t>составление протокола не требуется, и не позднее даты окончания купонного периода, за</w:t>
      </w:r>
      <w:r>
        <w:rPr>
          <w:rFonts w:ascii="Times New Roman" w:hAnsi="Times New Roman"/>
          <w:b/>
          <w:bCs/>
          <w:i/>
        </w:rPr>
        <w:t xml:space="preserve"> </w:t>
      </w:r>
      <w:r w:rsidRPr="00223A6C">
        <w:rPr>
          <w:rFonts w:ascii="Times New Roman" w:hAnsi="Times New Roman"/>
          <w:b/>
          <w:bCs/>
          <w:i/>
        </w:rPr>
        <w:t>который доход не будет выплачен:</w:t>
      </w:r>
    </w:p>
    <w:p w14:paraId="281416D6"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в Ленте новостей – не позднее 1 (Одного) дня;</w:t>
      </w:r>
    </w:p>
    <w:p w14:paraId="25BCCF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на странице в Сети Интернет – не позднее 2 (Двух) дней.</w:t>
      </w:r>
    </w:p>
    <w:p w14:paraId="577CF74A"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 этом публикация на странице в Сети Интернет осуществляется после</w:t>
      </w:r>
      <w:r>
        <w:rPr>
          <w:rFonts w:ascii="Times New Roman" w:hAnsi="Times New Roman"/>
          <w:b/>
          <w:bCs/>
          <w:i/>
        </w:rPr>
        <w:t xml:space="preserve"> </w:t>
      </w:r>
      <w:r w:rsidRPr="00223A6C">
        <w:rPr>
          <w:rFonts w:ascii="Times New Roman" w:hAnsi="Times New Roman"/>
          <w:b/>
          <w:bCs/>
          <w:i/>
        </w:rPr>
        <w:t>публикации в Ленте новостей.</w:t>
      </w:r>
    </w:p>
    <w:p w14:paraId="7027A97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C9D6DC2" w14:textId="12747924"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xml:space="preserve">Указанное сообщение о существенном факте должно содержать регистрационный номер </w:t>
      </w:r>
      <w:r w:rsidR="00810915">
        <w:rPr>
          <w:rFonts w:ascii="Times New Roman" w:hAnsi="Times New Roman"/>
          <w:b/>
          <w:bCs/>
          <w:i/>
        </w:rPr>
        <w:t>В</w:t>
      </w:r>
      <w:r>
        <w:rPr>
          <w:rFonts w:ascii="Times New Roman" w:hAnsi="Times New Roman"/>
          <w:b/>
          <w:bCs/>
          <w:i/>
        </w:rPr>
        <w:t xml:space="preserve">ыпуска </w:t>
      </w:r>
      <w:r w:rsidR="00810915">
        <w:rPr>
          <w:rFonts w:ascii="Times New Roman" w:hAnsi="Times New Roman"/>
          <w:b/>
          <w:bCs/>
          <w:i/>
        </w:rPr>
        <w:t>о</w:t>
      </w:r>
      <w:r w:rsidRPr="00223A6C">
        <w:rPr>
          <w:rFonts w:ascii="Times New Roman" w:hAnsi="Times New Roman"/>
          <w:b/>
          <w:bCs/>
          <w:i/>
        </w:rPr>
        <w:t xml:space="preserve">блигаций, владельцам которых </w:t>
      </w:r>
      <w:r>
        <w:rPr>
          <w:rFonts w:ascii="Times New Roman" w:hAnsi="Times New Roman"/>
          <w:b/>
          <w:bCs/>
          <w:i/>
        </w:rPr>
        <w:t>Э</w:t>
      </w:r>
      <w:r w:rsidRPr="00223A6C">
        <w:rPr>
          <w:rFonts w:ascii="Times New Roman" w:hAnsi="Times New Roman"/>
          <w:b/>
          <w:bCs/>
          <w:i/>
        </w:rPr>
        <w:t>митентом не будет выплачен доход, размер такого дохода (в процентах и</w:t>
      </w:r>
      <w:r>
        <w:rPr>
          <w:rFonts w:ascii="Times New Roman" w:hAnsi="Times New Roman"/>
          <w:b/>
          <w:bCs/>
          <w:i/>
        </w:rPr>
        <w:t xml:space="preserve"> </w:t>
      </w:r>
      <w:r w:rsidRPr="00223A6C">
        <w:rPr>
          <w:rFonts w:ascii="Times New Roman" w:hAnsi="Times New Roman"/>
          <w:b/>
          <w:bCs/>
          <w:i/>
        </w:rPr>
        <w:t>в абсолютной величине) по каждой Облигации, период, за который указанный доход</w:t>
      </w:r>
      <w:r>
        <w:rPr>
          <w:rFonts w:ascii="Times New Roman" w:hAnsi="Times New Roman"/>
          <w:b/>
          <w:bCs/>
          <w:i/>
        </w:rPr>
        <w:t xml:space="preserve"> </w:t>
      </w:r>
      <w:r w:rsidRPr="00223A6C">
        <w:rPr>
          <w:rFonts w:ascii="Times New Roman" w:hAnsi="Times New Roman"/>
          <w:b/>
          <w:bCs/>
          <w:i/>
        </w:rPr>
        <w:t>начислен, дата принятия решения об отказе от уплаты дохода по Облигациям,</w:t>
      </w:r>
      <w:r>
        <w:rPr>
          <w:rFonts w:ascii="Times New Roman" w:hAnsi="Times New Roman"/>
          <w:b/>
          <w:bCs/>
          <w:i/>
        </w:rPr>
        <w:t xml:space="preserve"> </w:t>
      </w:r>
      <w:r w:rsidRPr="00223A6C">
        <w:rPr>
          <w:rFonts w:ascii="Times New Roman" w:hAnsi="Times New Roman"/>
          <w:b/>
          <w:bCs/>
          <w:i/>
        </w:rPr>
        <w:t xml:space="preserve">уполномоченный орган </w:t>
      </w:r>
      <w:r w:rsidR="00810915">
        <w:rPr>
          <w:rFonts w:ascii="Times New Roman" w:hAnsi="Times New Roman"/>
          <w:b/>
          <w:bCs/>
          <w:i/>
        </w:rPr>
        <w:t>Э</w:t>
      </w:r>
      <w:r w:rsidRPr="00223A6C">
        <w:rPr>
          <w:rFonts w:ascii="Times New Roman" w:hAnsi="Times New Roman"/>
          <w:b/>
          <w:bCs/>
          <w:i/>
        </w:rPr>
        <w:t>митента, принявший решение об отказе</w:t>
      </w:r>
      <w:r>
        <w:rPr>
          <w:rFonts w:ascii="Times New Roman" w:hAnsi="Times New Roman"/>
          <w:b/>
          <w:bCs/>
          <w:i/>
        </w:rPr>
        <w:t xml:space="preserve"> </w:t>
      </w:r>
      <w:r w:rsidRPr="00223A6C">
        <w:rPr>
          <w:rFonts w:ascii="Times New Roman" w:hAnsi="Times New Roman"/>
          <w:b/>
          <w:bCs/>
          <w:i/>
        </w:rPr>
        <w:t xml:space="preserve">от уплаты дохода по Облигациям, иная информация по усмотрению </w:t>
      </w:r>
      <w:r>
        <w:rPr>
          <w:rFonts w:ascii="Times New Roman" w:hAnsi="Times New Roman"/>
          <w:b/>
          <w:bCs/>
          <w:i/>
        </w:rPr>
        <w:t>Э</w:t>
      </w:r>
      <w:r w:rsidRPr="00223A6C">
        <w:rPr>
          <w:rFonts w:ascii="Times New Roman" w:hAnsi="Times New Roman"/>
          <w:b/>
          <w:bCs/>
          <w:i/>
        </w:rPr>
        <w:t>митента, в том числе указание на то, что реализация Эмитентом</w:t>
      </w:r>
      <w:r>
        <w:rPr>
          <w:rFonts w:ascii="Times New Roman" w:hAnsi="Times New Roman"/>
          <w:b/>
          <w:bCs/>
          <w:i/>
        </w:rPr>
        <w:t xml:space="preserve"> </w:t>
      </w:r>
      <w:r w:rsidRPr="00223A6C">
        <w:rPr>
          <w:rFonts w:ascii="Times New Roman" w:hAnsi="Times New Roman"/>
          <w:b/>
          <w:bCs/>
          <w:i/>
        </w:rPr>
        <w:t>указанного права не влечет за собой возникновение финансовых санкций за неисполнение</w:t>
      </w:r>
      <w:r>
        <w:rPr>
          <w:rFonts w:ascii="Times New Roman" w:hAnsi="Times New Roman"/>
          <w:b/>
          <w:bCs/>
          <w:i/>
        </w:rPr>
        <w:t xml:space="preserve"> </w:t>
      </w:r>
      <w:r w:rsidRPr="00223A6C">
        <w:rPr>
          <w:rFonts w:ascii="Times New Roman" w:hAnsi="Times New Roman"/>
          <w:b/>
          <w:bCs/>
          <w:i/>
        </w:rPr>
        <w:t>обязательств по уплате процентов по субординированному облигационному займу,</w:t>
      </w:r>
      <w:r>
        <w:rPr>
          <w:rFonts w:ascii="Times New Roman" w:hAnsi="Times New Roman"/>
          <w:b/>
          <w:bCs/>
          <w:i/>
        </w:rPr>
        <w:t xml:space="preserve"> </w:t>
      </w:r>
      <w:r w:rsidRPr="00223A6C">
        <w:rPr>
          <w:rFonts w:ascii="Times New Roman" w:hAnsi="Times New Roman"/>
          <w:b/>
          <w:bCs/>
          <w:i/>
        </w:rPr>
        <w:t>начисленные проценты не накапливаются и не возмещаются.</w:t>
      </w:r>
    </w:p>
    <w:p w14:paraId="7E888D68"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7A5B821" w14:textId="77777777" w:rsidR="006F5FD8" w:rsidRPr="00223A6C"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уведомления кредитной организацией-эмитентом депозитария, осуществляющего централизованный учет прав на облигации, организаторов торговли об отказе кредитной организации-эмитента от уплаты дохода по Облигациям:</w:t>
      </w:r>
    </w:p>
    <w:p w14:paraId="0B95B2D1"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08F9B3D3"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Эмитент уведомляет НРД и Биржу о принятом решении об отказе Эмитента от</w:t>
      </w:r>
      <w:r>
        <w:rPr>
          <w:rFonts w:ascii="Times New Roman" w:hAnsi="Times New Roman"/>
          <w:b/>
          <w:bCs/>
          <w:i/>
        </w:rPr>
        <w:t xml:space="preserve"> </w:t>
      </w:r>
      <w:r w:rsidRPr="00223A6C">
        <w:rPr>
          <w:rFonts w:ascii="Times New Roman" w:hAnsi="Times New Roman"/>
          <w:b/>
          <w:bCs/>
          <w:i/>
        </w:rPr>
        <w:t>уплаты дохода по Облигациям не позднее следующего рабочего дня с даты составления</w:t>
      </w:r>
      <w:r>
        <w:rPr>
          <w:rFonts w:ascii="Times New Roman" w:hAnsi="Times New Roman"/>
          <w:b/>
          <w:bCs/>
          <w:i/>
        </w:rPr>
        <w:t xml:space="preserve"> </w:t>
      </w:r>
      <w:r w:rsidRPr="00223A6C">
        <w:rPr>
          <w:rFonts w:ascii="Times New Roman" w:hAnsi="Times New Roman"/>
          <w:b/>
          <w:bCs/>
          <w:i/>
        </w:rPr>
        <w:t xml:space="preserve">протокола (даты </w:t>
      </w:r>
      <w:r w:rsidRPr="00223A6C">
        <w:rPr>
          <w:rFonts w:ascii="Times New Roman" w:hAnsi="Times New Roman"/>
          <w:b/>
          <w:bCs/>
          <w:i/>
        </w:rPr>
        <w:lastRenderedPageBreak/>
        <w:t>истечения срока, установленного законодательством Российской</w:t>
      </w:r>
      <w:r>
        <w:rPr>
          <w:rFonts w:ascii="Times New Roman" w:hAnsi="Times New Roman"/>
          <w:b/>
          <w:bCs/>
          <w:i/>
        </w:rPr>
        <w:t xml:space="preserve"> </w:t>
      </w:r>
      <w:r w:rsidRPr="00223A6C">
        <w:rPr>
          <w:rFonts w:ascii="Times New Roman" w:hAnsi="Times New Roman"/>
          <w:b/>
          <w:bCs/>
          <w:i/>
        </w:rPr>
        <w:t>Федерации для составления протокола) собрания (заседания) уполномоченного органа</w:t>
      </w:r>
      <w:r>
        <w:rPr>
          <w:rFonts w:ascii="Times New Roman" w:hAnsi="Times New Roman"/>
          <w:b/>
          <w:bCs/>
          <w:i/>
        </w:rPr>
        <w:t xml:space="preserve"> </w:t>
      </w:r>
      <w:r w:rsidRPr="00223A6C">
        <w:rPr>
          <w:rFonts w:ascii="Times New Roman" w:hAnsi="Times New Roman"/>
          <w:b/>
          <w:bCs/>
          <w:i/>
        </w:rPr>
        <w:t>управления Эмитента, на котором принято такое решение, или с даты принятия такого</w:t>
      </w:r>
      <w:r>
        <w:rPr>
          <w:rFonts w:ascii="Times New Roman" w:hAnsi="Times New Roman"/>
          <w:b/>
          <w:bCs/>
          <w:i/>
        </w:rPr>
        <w:t xml:space="preserve"> </w:t>
      </w:r>
      <w:r w:rsidRPr="00223A6C">
        <w:rPr>
          <w:rFonts w:ascii="Times New Roman" w:hAnsi="Times New Roman"/>
          <w:b/>
          <w:bCs/>
          <w:i/>
        </w:rPr>
        <w:t>решения уполномоченным органом Эмитента, если составление протокола не требуется.</w:t>
      </w:r>
    </w:p>
    <w:p w14:paraId="0EF7F574"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4.3. Для облигаций с ипотечным покрытием:</w:t>
      </w:r>
    </w:p>
    <w:p w14:paraId="59900DC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облигациями с ипотечным покрытием.</w:t>
      </w:r>
    </w:p>
    <w:p w14:paraId="066D6356"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4.4. Для опционов эмитента: </w:t>
      </w:r>
    </w:p>
    <w:p w14:paraId="2D889E21"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опционами.</w:t>
      </w:r>
    </w:p>
    <w:p w14:paraId="6D272131"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4.5. В случае если размещаемые ценные бумаги являются конвертируемыми ценными бумагами: </w:t>
      </w:r>
    </w:p>
    <w:p w14:paraId="1131406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конвертируемыми.</w:t>
      </w:r>
    </w:p>
    <w:p w14:paraId="29805C9A"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4.6. В случае если размещаемые ценные бумаги являются ценными бумагами, предназначенными для квалифицированных инвесторов: </w:t>
      </w:r>
    </w:p>
    <w:p w14:paraId="559A03A7" w14:textId="4ED1FC54" w:rsidR="00157E5E" w:rsidRPr="001B0BD8" w:rsidRDefault="00361ECF" w:rsidP="004128C9">
      <w:pPr>
        <w:autoSpaceDE w:val="0"/>
        <w:autoSpaceDN w:val="0"/>
        <w:adjustRightInd w:val="0"/>
        <w:spacing w:before="220" w:after="120" w:line="240" w:lineRule="auto"/>
        <w:jc w:val="both"/>
        <w:rPr>
          <w:rFonts w:ascii="Times New Roman" w:hAnsi="Times New Roman"/>
          <w:b/>
          <w:bCs/>
          <w:i/>
          <w:iCs/>
        </w:rPr>
      </w:pPr>
      <w:r w:rsidRPr="001B0BD8">
        <w:rPr>
          <w:rFonts w:ascii="Times New Roman" w:hAnsi="Times New Roman"/>
          <w:b/>
          <w:bCs/>
          <w:i/>
          <w:iCs/>
        </w:rPr>
        <w:t>Облигации</w:t>
      </w:r>
      <w:r w:rsidR="004128C9" w:rsidRPr="001B0BD8">
        <w:rPr>
          <w:rFonts w:ascii="Times New Roman" w:hAnsi="Times New Roman"/>
          <w:b/>
          <w:bCs/>
          <w:i/>
          <w:iCs/>
        </w:rPr>
        <w:t xml:space="preserve"> выпуска</w:t>
      </w:r>
      <w:r w:rsidR="00157E5E" w:rsidRPr="001B0BD8">
        <w:rPr>
          <w:rFonts w:ascii="Times New Roman" w:hAnsi="Times New Roman"/>
          <w:b/>
          <w:bCs/>
          <w:i/>
          <w:iCs/>
        </w:rPr>
        <w:t xml:space="preserve"> являются ценными бумагами, предназначенными для квалифицированных инвесторов.</w:t>
      </w:r>
    </w:p>
    <w:p w14:paraId="09168B4F" w14:textId="14DDED39" w:rsidR="00361ECF" w:rsidRPr="001B0BD8" w:rsidRDefault="00361ECF" w:rsidP="004128C9">
      <w:pPr>
        <w:autoSpaceDE w:val="0"/>
        <w:autoSpaceDN w:val="0"/>
        <w:adjustRightInd w:val="0"/>
        <w:spacing w:before="220" w:after="120" w:line="240" w:lineRule="auto"/>
        <w:jc w:val="both"/>
        <w:rPr>
          <w:rFonts w:ascii="Times New Roman" w:hAnsi="Times New Roman"/>
          <w:bCs/>
          <w:iCs/>
        </w:rPr>
      </w:pPr>
      <w:r w:rsidRPr="001B0BD8">
        <w:rPr>
          <w:rFonts w:ascii="Times New Roman" w:hAnsi="Times New Roman"/>
          <w:bCs/>
          <w:iCs/>
        </w:rPr>
        <w:t>Особенности, связанные с учетом и переходом прав на Облигации, предусмотренные законодательством Российской Федерации</w:t>
      </w:r>
      <w:r w:rsidR="00B024E9" w:rsidRPr="001B0BD8">
        <w:rPr>
          <w:rFonts w:ascii="Times New Roman" w:hAnsi="Times New Roman"/>
          <w:bCs/>
          <w:iCs/>
        </w:rPr>
        <w:t>:</w:t>
      </w:r>
      <w:r w:rsidRPr="00B024E9">
        <w:t xml:space="preserve"> </w:t>
      </w:r>
    </w:p>
    <w:p w14:paraId="4EE03453"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0A442800"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73BF454A"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Pr>
          <w:rFonts w:ascii="Times New Roman" w:hAnsi="Times New Roman"/>
          <w:b/>
          <w:i/>
          <w:iCs/>
          <w:color w:val="000000"/>
          <w:lang w:eastAsia="ru-RU"/>
        </w:rPr>
        <w:t>х, установленных Банком России.</w:t>
      </w:r>
    </w:p>
    <w:p w14:paraId="0BD2180E"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15F1816B"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CFE9F6A"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F369286"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BA029F8"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A7702B4"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42AFBE15"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6B1C0DDC" w14:textId="77777777" w:rsidR="00B024E9" w:rsidRPr="001B0BD8" w:rsidRDefault="00B024E9" w:rsidP="001B0BD8">
      <w:pPr>
        <w:pStyle w:val="Default"/>
        <w:jc w:val="both"/>
        <w:rPr>
          <w:rFonts w:eastAsia="Calibri"/>
          <w:b/>
          <w:i/>
          <w:iCs/>
          <w:color w:val="auto"/>
          <w:sz w:val="22"/>
          <w:szCs w:val="22"/>
        </w:rPr>
      </w:pPr>
      <w:r w:rsidRPr="00F95F16">
        <w:rPr>
          <w:rFonts w:eastAsia="Calibri"/>
          <w:b/>
          <w:i/>
          <w:iCs/>
          <w:color w:val="auto"/>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w:t>
      </w:r>
      <w:r w:rsidRPr="001B0BD8">
        <w:rPr>
          <w:rFonts w:eastAsia="Calibri"/>
          <w:b/>
          <w:i/>
          <w:iCs/>
          <w:color w:val="auto"/>
          <w:sz w:val="22"/>
          <w:szCs w:val="22"/>
        </w:rPr>
        <w:t>счет или по поручению и за счет лица, не являющегося квалифицированным инвестором.</w:t>
      </w:r>
    </w:p>
    <w:p w14:paraId="2E4C8FC8" w14:textId="77777777" w:rsidR="00B024E9" w:rsidRPr="001B0BD8" w:rsidRDefault="00B024E9" w:rsidP="001B0BD8">
      <w:pPr>
        <w:pStyle w:val="Default"/>
        <w:jc w:val="both"/>
        <w:rPr>
          <w:rFonts w:eastAsia="Calibri"/>
          <w:b/>
          <w:i/>
          <w:iCs/>
          <w:color w:val="auto"/>
          <w:sz w:val="8"/>
          <w:szCs w:val="8"/>
        </w:rPr>
      </w:pPr>
    </w:p>
    <w:p w14:paraId="64049BC4" w14:textId="77777777" w:rsidR="001B0BD8" w:rsidRPr="001B0BD8" w:rsidRDefault="00B024E9" w:rsidP="001B0BD8">
      <w:pPr>
        <w:autoSpaceDE w:val="0"/>
        <w:autoSpaceDN w:val="0"/>
        <w:adjustRightInd w:val="0"/>
        <w:spacing w:after="0" w:line="240" w:lineRule="auto"/>
        <w:jc w:val="both"/>
        <w:rPr>
          <w:rFonts w:ascii="Times New Roman" w:eastAsia="Calibri" w:hAnsi="Times New Roman" w:cs="Times New Roman"/>
          <w:b/>
          <w:i/>
          <w:iCs/>
        </w:rPr>
      </w:pPr>
      <w:r w:rsidRPr="001B0BD8">
        <w:rPr>
          <w:rFonts w:ascii="Times New Roman" w:eastAsia="Calibri" w:hAnsi="Times New Roman" w:cs="Times New Roman"/>
          <w:b/>
          <w:i/>
          <w:iCs/>
        </w:rPr>
        <w:t>Нерезиденты Российской Федерации могут приобретать Облигации в соответствии с условиями Программы, Решения о выпуске, Условий размещения,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0614208D" w14:textId="03B5798C" w:rsidR="005305EC" w:rsidRPr="001B0BD8" w:rsidRDefault="005305EC" w:rsidP="004128C9">
      <w:pPr>
        <w:autoSpaceDE w:val="0"/>
        <w:autoSpaceDN w:val="0"/>
        <w:adjustRightInd w:val="0"/>
        <w:spacing w:before="220" w:after="120" w:line="240" w:lineRule="auto"/>
        <w:jc w:val="both"/>
        <w:rPr>
          <w:rFonts w:ascii="Times New Roman" w:hAnsi="Times New Roman" w:cs="Times New Roman"/>
        </w:rPr>
      </w:pPr>
      <w:r w:rsidRPr="001B0BD8">
        <w:rPr>
          <w:rFonts w:ascii="Times New Roman" w:hAnsi="Times New Roman" w:cs="Times New Roman"/>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C782032" w14:textId="77777777" w:rsidR="000149A3" w:rsidRPr="006C18F1" w:rsidRDefault="000149A3" w:rsidP="000149A3">
      <w:pPr>
        <w:pStyle w:val="Default"/>
        <w:rPr>
          <w:b/>
          <w:bCs/>
          <w:i/>
          <w:iCs/>
          <w:color w:val="auto"/>
          <w:sz w:val="8"/>
          <w:szCs w:val="8"/>
        </w:rPr>
      </w:pPr>
    </w:p>
    <w:p w14:paraId="6777F202" w14:textId="77777777" w:rsidR="000149A3" w:rsidRDefault="000149A3" w:rsidP="000149A3">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7F8C1A61" w14:textId="77777777" w:rsidR="000149A3" w:rsidRPr="006C18F1" w:rsidRDefault="000149A3" w:rsidP="000149A3">
      <w:pPr>
        <w:pStyle w:val="Default"/>
        <w:rPr>
          <w:b/>
          <w:bCs/>
          <w:i/>
          <w:iCs/>
          <w:color w:val="auto"/>
          <w:sz w:val="8"/>
          <w:szCs w:val="8"/>
        </w:rPr>
      </w:pPr>
    </w:p>
    <w:p w14:paraId="3CDCEB68" w14:textId="7AE4E32F" w:rsidR="000149A3" w:rsidRDefault="000149A3" w:rsidP="000149A3">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39EC7191" w14:textId="77777777" w:rsidR="000149A3" w:rsidRPr="001B0BD8" w:rsidRDefault="000149A3" w:rsidP="000149A3">
      <w:pPr>
        <w:pStyle w:val="Default"/>
        <w:jc w:val="both"/>
        <w:rPr>
          <w:b/>
          <w:bCs/>
          <w:i/>
          <w:iCs/>
          <w:color w:val="auto"/>
          <w:sz w:val="8"/>
          <w:szCs w:val="8"/>
        </w:rPr>
      </w:pPr>
    </w:p>
    <w:p w14:paraId="023FCB7A" w14:textId="1FA9264B" w:rsidR="000149A3" w:rsidRDefault="000149A3" w:rsidP="001B0BD8">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 xml:space="preserve">блигацией, переходят к их приобретателю с даты перехода </w:t>
      </w:r>
      <w:r w:rsidRPr="0044138A">
        <w:rPr>
          <w:b/>
          <w:bCs/>
          <w:i/>
          <w:iCs/>
          <w:color w:val="auto"/>
          <w:sz w:val="22"/>
          <w:szCs w:val="22"/>
        </w:rPr>
        <w:lastRenderedPageBreak/>
        <w:t>прав на эту ценную бумагу.</w:t>
      </w:r>
    </w:p>
    <w:p w14:paraId="372EC099" w14:textId="77777777" w:rsidR="000149A3" w:rsidRPr="001B0BD8" w:rsidRDefault="000149A3" w:rsidP="001B0BD8">
      <w:pPr>
        <w:pStyle w:val="Default"/>
        <w:jc w:val="both"/>
        <w:rPr>
          <w:b/>
          <w:bCs/>
          <w:i/>
          <w:iCs/>
          <w:color w:val="auto"/>
          <w:sz w:val="8"/>
          <w:szCs w:val="8"/>
        </w:rPr>
      </w:pPr>
    </w:p>
    <w:p w14:paraId="646DC0DD" w14:textId="77777777" w:rsidR="000149A3" w:rsidRDefault="000149A3" w:rsidP="000149A3">
      <w:pPr>
        <w:pStyle w:val="Default"/>
        <w:jc w:val="both"/>
        <w:rPr>
          <w:b/>
          <w:bCs/>
          <w:i/>
          <w:iCs/>
          <w:color w:val="auto"/>
          <w:sz w:val="22"/>
          <w:szCs w:val="22"/>
        </w:rPr>
      </w:pPr>
      <w:r w:rsidRPr="00957A70">
        <w:rPr>
          <w:b/>
          <w:bCs/>
          <w:i/>
          <w:iCs/>
          <w:color w:val="auto"/>
          <w:sz w:val="22"/>
          <w:szCs w:val="22"/>
        </w:rPr>
        <w:t>При наличии расхождений в содержании Программы</w:t>
      </w:r>
      <w:r>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w:t>
      </w:r>
      <w:r>
        <w:rPr>
          <w:b/>
          <w:bCs/>
          <w:i/>
          <w:iCs/>
          <w:color w:val="auto"/>
          <w:sz w:val="22"/>
          <w:szCs w:val="22"/>
        </w:rPr>
        <w:t>Банке России</w:t>
      </w:r>
      <w:r w:rsidRPr="00957A70">
        <w:rPr>
          <w:b/>
          <w:bCs/>
          <w:i/>
          <w:iCs/>
          <w:color w:val="auto"/>
          <w:sz w:val="22"/>
          <w:szCs w:val="22"/>
        </w:rPr>
        <w:t>.</w:t>
      </w:r>
    </w:p>
    <w:p w14:paraId="618CCB4E" w14:textId="77777777" w:rsidR="000149A3" w:rsidRPr="006C18F1" w:rsidRDefault="000149A3" w:rsidP="000149A3">
      <w:pPr>
        <w:pStyle w:val="Default"/>
        <w:jc w:val="both"/>
        <w:rPr>
          <w:b/>
          <w:bCs/>
          <w:i/>
          <w:iCs/>
          <w:color w:val="auto"/>
          <w:sz w:val="8"/>
          <w:szCs w:val="8"/>
        </w:rPr>
      </w:pPr>
    </w:p>
    <w:p w14:paraId="71606B31" w14:textId="77777777" w:rsidR="000149A3" w:rsidRDefault="000149A3" w:rsidP="000149A3">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00FEB8A8" w14:textId="77777777" w:rsidR="000149A3" w:rsidRPr="001B0BD8" w:rsidRDefault="000149A3" w:rsidP="004128C9">
      <w:pPr>
        <w:autoSpaceDE w:val="0"/>
        <w:autoSpaceDN w:val="0"/>
        <w:adjustRightInd w:val="0"/>
        <w:spacing w:before="120" w:after="120" w:line="240" w:lineRule="auto"/>
        <w:jc w:val="both"/>
        <w:rPr>
          <w:rFonts w:ascii="Times New Roman" w:hAnsi="Times New Roman"/>
          <w:b/>
          <w:bCs/>
          <w:i/>
          <w:iCs/>
          <w:sz w:val="24"/>
          <w:szCs w:val="24"/>
        </w:rPr>
      </w:pPr>
    </w:p>
    <w:p w14:paraId="3804B144" w14:textId="63837B55" w:rsidR="00B97F78" w:rsidRPr="00621C4C" w:rsidRDefault="005909FC" w:rsidP="00B97F78">
      <w:pPr>
        <w:autoSpaceDE w:val="0"/>
        <w:autoSpaceDN w:val="0"/>
        <w:adjustRightInd w:val="0"/>
        <w:spacing w:before="120" w:after="120" w:line="240" w:lineRule="auto"/>
        <w:ind w:firstLine="540"/>
        <w:jc w:val="both"/>
        <w:rPr>
          <w:rFonts w:ascii="Times New Roman" w:hAnsi="Times New Roman"/>
          <w:b/>
          <w:bCs/>
          <w:iCs/>
        </w:rPr>
      </w:pPr>
      <w:r w:rsidRPr="00621C4C">
        <w:rPr>
          <w:rFonts w:ascii="Times New Roman" w:hAnsi="Times New Roman"/>
          <w:b/>
          <w:bCs/>
          <w:iCs/>
        </w:rPr>
        <w:t>5</w:t>
      </w:r>
      <w:r w:rsidR="00B97F78" w:rsidRPr="00621C4C">
        <w:rPr>
          <w:rFonts w:ascii="Times New Roman" w:hAnsi="Times New Roman"/>
          <w:b/>
          <w:bCs/>
          <w:iCs/>
        </w:rPr>
        <w:t>. Порядок и условия погашения и выплаты доходов по облигациям</w:t>
      </w:r>
    </w:p>
    <w:p w14:paraId="271160C3" w14:textId="3E401647" w:rsidR="00B97F78"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w:t>
      </w:r>
      <w:r w:rsidR="00B97F78" w:rsidRPr="00621C4C">
        <w:rPr>
          <w:rFonts w:ascii="Times New Roman" w:hAnsi="Times New Roman"/>
          <w:bCs/>
          <w:iCs/>
        </w:rPr>
        <w:t>.1. Форма погашения облигаций</w:t>
      </w:r>
    </w:p>
    <w:p w14:paraId="3D37ABC7" w14:textId="29D5FE47" w:rsidR="007438BA" w:rsidRDefault="007438BA" w:rsidP="007438BA">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w:t>
      </w:r>
      <w:r>
        <w:rPr>
          <w:rFonts w:ascii="Times New Roman" w:hAnsi="Times New Roman"/>
          <w:b/>
          <w:i/>
          <w:iCs/>
          <w:color w:val="000000"/>
          <w:lang w:eastAsia="ru-RU"/>
        </w:rPr>
        <w:t>в случаях, установленных п.5.6. Решения о выпуске</w:t>
      </w:r>
      <w:r w:rsidRPr="00C617FF">
        <w:rPr>
          <w:rFonts w:ascii="Times New Roman" w:hAnsi="Times New Roman"/>
          <w:b/>
          <w:i/>
          <w:iCs/>
          <w:color w:val="000000"/>
          <w:lang w:eastAsia="ru-RU"/>
        </w:rPr>
        <w:t>.</w:t>
      </w:r>
    </w:p>
    <w:p w14:paraId="306EDE39" w14:textId="269D5363" w:rsidR="00D413FB"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Погашение </w:t>
      </w:r>
      <w:r w:rsidR="00361ECF" w:rsidRPr="00621C4C">
        <w:rPr>
          <w:rFonts w:ascii="Times New Roman" w:hAnsi="Times New Roman"/>
          <w:b/>
          <w:bCs/>
          <w:i/>
          <w:iCs/>
        </w:rPr>
        <w:t>О</w:t>
      </w:r>
      <w:r w:rsidRPr="00621C4C">
        <w:rPr>
          <w:rFonts w:ascii="Times New Roman" w:hAnsi="Times New Roman"/>
          <w:b/>
          <w:bCs/>
          <w:i/>
          <w:iCs/>
        </w:rPr>
        <w:t xml:space="preserve">блигаций производится денежными средствами в </w:t>
      </w:r>
      <w:r w:rsidR="000149A3" w:rsidRPr="00621C4C">
        <w:rPr>
          <w:rFonts w:ascii="Times New Roman" w:hAnsi="Times New Roman"/>
          <w:b/>
          <w:bCs/>
          <w:i/>
          <w:iCs/>
        </w:rPr>
        <w:t xml:space="preserve">российских </w:t>
      </w:r>
      <w:r w:rsidRPr="00621C4C">
        <w:rPr>
          <w:rFonts w:ascii="Times New Roman" w:hAnsi="Times New Roman"/>
          <w:b/>
          <w:bCs/>
          <w:i/>
          <w:iCs/>
        </w:rPr>
        <w:t>рублях</w:t>
      </w:r>
      <w:r w:rsidR="00CA439E" w:rsidRPr="00621C4C">
        <w:rPr>
          <w:rFonts w:ascii="Times New Roman" w:hAnsi="Times New Roman"/>
          <w:b/>
          <w:bCs/>
          <w:i/>
          <w:iCs/>
        </w:rPr>
        <w:t xml:space="preserve"> </w:t>
      </w:r>
      <w:r w:rsidR="00D413FB">
        <w:rPr>
          <w:rFonts w:ascii="Times New Roman" w:hAnsi="Times New Roman"/>
          <w:b/>
          <w:bCs/>
          <w:i/>
          <w:iCs/>
        </w:rPr>
        <w:t xml:space="preserve">по курсу </w:t>
      </w:r>
      <w:r w:rsidR="00C213E8">
        <w:rPr>
          <w:rFonts w:ascii="Times New Roman" w:hAnsi="Times New Roman"/>
          <w:b/>
          <w:bCs/>
          <w:i/>
          <w:iCs/>
        </w:rPr>
        <w:t>евро</w:t>
      </w:r>
      <w:r w:rsidR="00D413FB">
        <w:rPr>
          <w:rFonts w:ascii="Times New Roman" w:hAnsi="Times New Roman"/>
          <w:b/>
          <w:bCs/>
          <w:i/>
          <w:iCs/>
        </w:rPr>
        <w:t xml:space="preserve">, установленному Банком России на дату погашения, </w:t>
      </w:r>
      <w:r w:rsidRPr="00621C4C">
        <w:rPr>
          <w:rFonts w:ascii="Times New Roman" w:hAnsi="Times New Roman"/>
          <w:b/>
          <w:bCs/>
          <w:i/>
          <w:iCs/>
        </w:rPr>
        <w:t>в безналичном порядке.</w:t>
      </w:r>
    </w:p>
    <w:p w14:paraId="2931DDC1" w14:textId="77777777" w:rsidR="00D413FB" w:rsidRPr="007A42AE" w:rsidRDefault="00D413FB" w:rsidP="00D413FB">
      <w:pPr>
        <w:autoSpaceDE w:val="0"/>
        <w:autoSpaceDN w:val="0"/>
        <w:adjustRightInd w:val="0"/>
        <w:spacing w:before="120" w:after="120" w:line="240" w:lineRule="auto"/>
        <w:jc w:val="both"/>
        <w:rPr>
          <w:rFonts w:ascii="Times New Roman" w:hAnsi="Times New Roman"/>
          <w:b/>
          <w:bCs/>
          <w:i/>
          <w:iCs/>
        </w:rPr>
      </w:pPr>
      <w:r w:rsidRPr="007A42AE">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914FCD1" w14:textId="77777777" w:rsidR="00D413FB" w:rsidRPr="007A42AE" w:rsidRDefault="00D413FB" w:rsidP="00D413FB">
      <w:pPr>
        <w:autoSpaceDE w:val="0"/>
        <w:autoSpaceDN w:val="0"/>
        <w:adjustRightInd w:val="0"/>
        <w:spacing w:before="120" w:after="120" w:line="240" w:lineRule="auto"/>
        <w:jc w:val="both"/>
        <w:rPr>
          <w:rFonts w:ascii="Times New Roman" w:hAnsi="Times New Roman"/>
          <w:b/>
          <w:bCs/>
          <w:i/>
          <w:iCs/>
        </w:rPr>
      </w:pPr>
      <w:r w:rsidRPr="007A42AE">
        <w:rPr>
          <w:rFonts w:ascii="Times New Roman" w:hAnsi="Times New Roman"/>
          <w:b/>
          <w:bCs/>
          <w:i/>
          <w:iCs/>
        </w:rPr>
        <w:t>Эмитент обязан в рабочий день, предшествующий дате выплаты</w:t>
      </w:r>
      <w:r w:rsidRPr="00145B5D">
        <w:rPr>
          <w:rFonts w:ascii="Times New Roman" w:hAnsi="Times New Roman"/>
          <w:b/>
          <w:bCs/>
          <w:i/>
          <w:iCs/>
        </w:rPr>
        <w:t>,</w:t>
      </w:r>
      <w:r w:rsidRPr="007A42AE">
        <w:rPr>
          <w:rFonts w:ascii="Times New Roman" w:hAnsi="Times New Roman"/>
          <w:b/>
          <w:bCs/>
          <w:i/>
          <w:iCs/>
        </w:rPr>
        <w:t xml:space="preserve"> направить в НРД в согласованном с ним порядке следующую информацию:</w:t>
      </w:r>
    </w:p>
    <w:p w14:paraId="3533D79C" w14:textId="77777777" w:rsidR="00D413FB" w:rsidRPr="007A42AE" w:rsidRDefault="00D413FB" w:rsidP="00D413F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7A42AE">
        <w:rPr>
          <w:rFonts w:ascii="Times New Roman" w:hAnsi="Times New Roman"/>
          <w:b/>
          <w:bCs/>
          <w:i/>
          <w:iCs/>
        </w:rPr>
        <w:t xml:space="preserve">о порядке расчета размера выплаты в </w:t>
      </w:r>
      <w:r>
        <w:rPr>
          <w:rFonts w:ascii="Times New Roman" w:hAnsi="Times New Roman"/>
          <w:b/>
          <w:bCs/>
          <w:i/>
          <w:iCs/>
        </w:rPr>
        <w:t xml:space="preserve">российских </w:t>
      </w:r>
      <w:r w:rsidRPr="007A42AE">
        <w:rPr>
          <w:rFonts w:ascii="Times New Roman" w:hAnsi="Times New Roman"/>
          <w:b/>
          <w:bCs/>
          <w:i/>
          <w:iCs/>
        </w:rPr>
        <w:t>рублях и величине курса, по которому будет производиться выплата по Облигациям;</w:t>
      </w:r>
    </w:p>
    <w:p w14:paraId="6C3C33F0" w14:textId="490511BA" w:rsidR="00D413FB" w:rsidRDefault="00D413FB" w:rsidP="00C213E8">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7A42AE">
        <w:rPr>
          <w:rFonts w:ascii="Times New Roman" w:hAnsi="Times New Roman"/>
          <w:b/>
          <w:bCs/>
          <w:i/>
          <w:iCs/>
        </w:rPr>
        <w:t xml:space="preserve">о величине выплаты в </w:t>
      </w:r>
      <w:r>
        <w:rPr>
          <w:rFonts w:ascii="Times New Roman" w:hAnsi="Times New Roman"/>
          <w:b/>
          <w:bCs/>
          <w:i/>
          <w:iCs/>
        </w:rPr>
        <w:t xml:space="preserve">российских </w:t>
      </w:r>
      <w:r w:rsidRPr="007A42AE">
        <w:rPr>
          <w:rFonts w:ascii="Times New Roman" w:hAnsi="Times New Roman"/>
          <w:b/>
          <w:bCs/>
          <w:i/>
          <w:iCs/>
        </w:rPr>
        <w:t>рублях по курсу, по которому будет производиться выплата по Облигациям, в расчете на одну Облигацию.</w:t>
      </w:r>
    </w:p>
    <w:p w14:paraId="60B9D142" w14:textId="7F5006C5"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Возможность </w:t>
      </w:r>
      <w:r w:rsidR="000149A3" w:rsidRPr="00621C4C">
        <w:rPr>
          <w:rFonts w:ascii="Times New Roman" w:hAnsi="Times New Roman"/>
          <w:b/>
          <w:bCs/>
          <w:i/>
          <w:iCs/>
        </w:rPr>
        <w:t xml:space="preserve">и условия </w:t>
      </w:r>
      <w:r w:rsidRPr="00621C4C">
        <w:rPr>
          <w:rFonts w:ascii="Times New Roman" w:hAnsi="Times New Roman"/>
          <w:b/>
          <w:bCs/>
          <w:i/>
          <w:iCs/>
        </w:rPr>
        <w:t xml:space="preserve">выбора владельцами </w:t>
      </w:r>
      <w:r w:rsidR="00361ECF" w:rsidRPr="00621C4C">
        <w:rPr>
          <w:rFonts w:ascii="Times New Roman" w:hAnsi="Times New Roman"/>
          <w:b/>
          <w:bCs/>
          <w:i/>
          <w:iCs/>
        </w:rPr>
        <w:t>О</w:t>
      </w:r>
      <w:r w:rsidRPr="00621C4C">
        <w:rPr>
          <w:rFonts w:ascii="Times New Roman" w:hAnsi="Times New Roman"/>
          <w:b/>
          <w:bCs/>
          <w:i/>
          <w:iCs/>
        </w:rPr>
        <w:t xml:space="preserve">блигаций формы погашения </w:t>
      </w:r>
      <w:r w:rsidR="00361ECF" w:rsidRPr="00621C4C">
        <w:rPr>
          <w:rFonts w:ascii="Times New Roman" w:hAnsi="Times New Roman"/>
          <w:b/>
          <w:bCs/>
          <w:i/>
          <w:iCs/>
        </w:rPr>
        <w:t>О</w:t>
      </w:r>
      <w:r w:rsidRPr="00621C4C">
        <w:rPr>
          <w:rFonts w:ascii="Times New Roman" w:hAnsi="Times New Roman"/>
          <w:b/>
          <w:bCs/>
          <w:i/>
          <w:iCs/>
        </w:rPr>
        <w:t>блигаций не предусмотрена.</w:t>
      </w:r>
    </w:p>
    <w:p w14:paraId="303CBB6B"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5.2. Срок погашения облигаций</w:t>
      </w:r>
    </w:p>
    <w:p w14:paraId="768BC055" w14:textId="73A20BDA" w:rsidR="005909FC" w:rsidRPr="00621C4C" w:rsidRDefault="005B2D0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Срок погашения по </w:t>
      </w:r>
      <w:r w:rsidR="00361ECF" w:rsidRPr="00621C4C">
        <w:rPr>
          <w:rFonts w:ascii="Times New Roman" w:hAnsi="Times New Roman"/>
          <w:b/>
          <w:bCs/>
          <w:i/>
          <w:iCs/>
        </w:rPr>
        <w:t>О</w:t>
      </w:r>
      <w:r w:rsidR="005909FC" w:rsidRPr="00621C4C">
        <w:rPr>
          <w:rFonts w:ascii="Times New Roman" w:hAnsi="Times New Roman"/>
          <w:b/>
          <w:bCs/>
          <w:i/>
          <w:iCs/>
        </w:rPr>
        <w:t>блигаци</w:t>
      </w:r>
      <w:r>
        <w:rPr>
          <w:rFonts w:ascii="Times New Roman" w:hAnsi="Times New Roman"/>
          <w:b/>
          <w:bCs/>
          <w:i/>
          <w:iCs/>
        </w:rPr>
        <w:t>ям не определяется.</w:t>
      </w:r>
    </w:p>
    <w:p w14:paraId="6A5E780F"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5.3. Порядок и условия погашения облигаций</w:t>
      </w:r>
    </w:p>
    <w:p w14:paraId="68A8B5AB" w14:textId="130BE71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lang w:eastAsia="ru-RU"/>
        </w:rPr>
        <w:t xml:space="preserve">Приобретение Облигаций означает согласие приобретателей (владельцев) Облигаций с тем, что погашение Облигаций может осуществляться только по усмотрению Эмитента в случаях, </w:t>
      </w:r>
      <w:r>
        <w:rPr>
          <w:rFonts w:ascii="Times New Roman" w:hAnsi="Times New Roman"/>
          <w:b/>
          <w:i/>
          <w:iCs/>
          <w:color w:val="000000"/>
          <w:lang w:eastAsia="ru-RU"/>
        </w:rPr>
        <w:t>установленных п.5.6. Решения о выпуске</w:t>
      </w:r>
      <w:r w:rsidRPr="00C617FF">
        <w:rPr>
          <w:rFonts w:ascii="Times New Roman" w:hAnsi="Times New Roman"/>
          <w:b/>
          <w:i/>
          <w:iCs/>
          <w:color w:val="000000"/>
          <w:lang w:eastAsia="ru-RU"/>
        </w:rPr>
        <w:t>.</w:t>
      </w:r>
    </w:p>
    <w:p w14:paraId="2B4E62D3"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7931FC3C" w14:textId="3F1FA784"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Порядок получения выплат при погашении Облигаций по усмотрению Эмитента указан в п.5.6. Решения о выпуске</w:t>
      </w:r>
      <w:r w:rsidRPr="00C617FF">
        <w:rPr>
          <w:rFonts w:ascii="Times New Roman" w:hAnsi="Times New Roman"/>
          <w:b/>
          <w:i/>
          <w:iCs/>
          <w:color w:val="000000"/>
          <w:lang w:eastAsia="ru-RU"/>
        </w:rPr>
        <w:t>.</w:t>
      </w:r>
    </w:p>
    <w:p w14:paraId="0DA683DC"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481D3E5A" w14:textId="7777777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Погашение Облигаций в иных случаях не предусмотрено.</w:t>
      </w:r>
    </w:p>
    <w:p w14:paraId="75D4D7E4" w14:textId="2FF81FE3" w:rsidR="007818E9" w:rsidRPr="00376521" w:rsidRDefault="008B6F89"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7818E9" w:rsidRPr="00376521">
        <w:rPr>
          <w:rFonts w:ascii="Times New Roman" w:hAnsi="Times New Roman"/>
          <w:bCs/>
          <w:iCs/>
        </w:rPr>
        <w:t>.</w:t>
      </w:r>
      <w:r w:rsidRPr="00376521">
        <w:rPr>
          <w:rFonts w:ascii="Times New Roman" w:hAnsi="Times New Roman"/>
          <w:bCs/>
          <w:iCs/>
        </w:rPr>
        <w:t>3</w:t>
      </w:r>
      <w:r w:rsidR="007818E9" w:rsidRPr="00376521">
        <w:rPr>
          <w:rFonts w:ascii="Times New Roman" w:hAnsi="Times New Roman"/>
          <w:bCs/>
          <w:iCs/>
        </w:rPr>
        <w:t xml:space="preserve">.1. Порядок определения выплат по каждой структурной облигации при ее погашении </w:t>
      </w:r>
    </w:p>
    <w:p w14:paraId="016B363A" w14:textId="05BF228A" w:rsidR="007818E9" w:rsidRPr="00376521" w:rsidRDefault="00017413"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Не применимо. </w:t>
      </w:r>
      <w:r w:rsidR="007D0A0C" w:rsidRPr="00376521">
        <w:rPr>
          <w:rFonts w:ascii="Times New Roman" w:hAnsi="Times New Roman"/>
          <w:b/>
          <w:bCs/>
          <w:i/>
          <w:iCs/>
        </w:rPr>
        <w:t>О</w:t>
      </w:r>
      <w:r w:rsidR="007818E9" w:rsidRPr="00376521">
        <w:rPr>
          <w:rFonts w:ascii="Times New Roman" w:hAnsi="Times New Roman"/>
          <w:b/>
          <w:bCs/>
          <w:i/>
          <w:iCs/>
        </w:rPr>
        <w:t>блигации</w:t>
      </w:r>
      <w:r w:rsidR="007D0A0C" w:rsidRPr="00376521">
        <w:rPr>
          <w:rFonts w:ascii="Times New Roman" w:hAnsi="Times New Roman"/>
          <w:b/>
          <w:bCs/>
          <w:i/>
          <w:iCs/>
        </w:rPr>
        <w:t xml:space="preserve"> выпуска</w:t>
      </w:r>
      <w:r w:rsidR="007818E9" w:rsidRPr="00376521">
        <w:rPr>
          <w:rFonts w:ascii="Times New Roman" w:hAnsi="Times New Roman"/>
          <w:b/>
          <w:bCs/>
          <w:i/>
          <w:iCs/>
        </w:rPr>
        <w:t xml:space="preserve"> не являются структурными облигациями</w:t>
      </w:r>
      <w:r w:rsidR="00720275" w:rsidRPr="00376521">
        <w:rPr>
          <w:rFonts w:ascii="Times New Roman" w:hAnsi="Times New Roman"/>
          <w:b/>
          <w:bCs/>
          <w:i/>
          <w:iCs/>
        </w:rPr>
        <w:t>.</w:t>
      </w:r>
      <w:r w:rsidR="007818E9" w:rsidRPr="00376521">
        <w:rPr>
          <w:rFonts w:ascii="Times New Roman" w:hAnsi="Times New Roman"/>
          <w:b/>
          <w:bCs/>
          <w:i/>
          <w:iCs/>
        </w:rPr>
        <w:t xml:space="preserve"> </w:t>
      </w:r>
    </w:p>
    <w:p w14:paraId="090BEDDF" w14:textId="7A574235" w:rsidR="00B97F78" w:rsidRPr="00376521" w:rsidRDefault="00F8058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B97F78" w:rsidRPr="00376521">
        <w:rPr>
          <w:rFonts w:ascii="Times New Roman" w:hAnsi="Times New Roman"/>
          <w:bCs/>
          <w:iCs/>
        </w:rPr>
        <w:t>.</w:t>
      </w:r>
      <w:r w:rsidRPr="00376521">
        <w:rPr>
          <w:rFonts w:ascii="Times New Roman" w:hAnsi="Times New Roman"/>
          <w:bCs/>
          <w:iCs/>
        </w:rPr>
        <w:t>4</w:t>
      </w:r>
      <w:r w:rsidR="00B97F78" w:rsidRPr="00376521">
        <w:rPr>
          <w:rFonts w:ascii="Times New Roman" w:hAnsi="Times New Roman"/>
          <w:bCs/>
          <w:iCs/>
        </w:rPr>
        <w:t>. Порядок определения дохода, выплачиваемого по каждой облигации</w:t>
      </w:r>
    </w:p>
    <w:p w14:paraId="24E48BAA" w14:textId="10E62CE2" w:rsidR="00265F5E" w:rsidRPr="00A70C67" w:rsidRDefault="000C3B77" w:rsidP="00265F5E">
      <w:pPr>
        <w:autoSpaceDE w:val="0"/>
        <w:autoSpaceDN w:val="0"/>
        <w:adjustRightInd w:val="0"/>
        <w:spacing w:after="0" w:line="240" w:lineRule="auto"/>
        <w:jc w:val="both"/>
        <w:rPr>
          <w:rFonts w:ascii="Times New Roman" w:hAnsi="Times New Roman"/>
          <w:b/>
          <w:lang w:eastAsia="ru-RU"/>
        </w:rPr>
      </w:pPr>
      <w:r w:rsidRPr="00376521">
        <w:rPr>
          <w:rFonts w:ascii="Times New Roman" w:hAnsi="Times New Roman"/>
          <w:b/>
          <w:bCs/>
          <w:i/>
          <w:iCs/>
        </w:rPr>
        <w:t>Д</w:t>
      </w:r>
      <w:r w:rsidR="00B97F78" w:rsidRPr="00376521">
        <w:rPr>
          <w:rFonts w:ascii="Times New Roman" w:hAnsi="Times New Roman"/>
          <w:b/>
          <w:bCs/>
          <w:i/>
          <w:iCs/>
        </w:rPr>
        <w:t xml:space="preserve">оходом по </w:t>
      </w:r>
      <w:r w:rsidR="00E31AA4" w:rsidRPr="00376521">
        <w:rPr>
          <w:rFonts w:ascii="Times New Roman" w:hAnsi="Times New Roman"/>
          <w:b/>
          <w:bCs/>
          <w:i/>
          <w:iCs/>
        </w:rPr>
        <w:t>О</w:t>
      </w:r>
      <w:r w:rsidR="00B97F78" w:rsidRPr="00376521">
        <w:rPr>
          <w:rFonts w:ascii="Times New Roman" w:hAnsi="Times New Roman"/>
          <w:b/>
          <w:bCs/>
          <w:i/>
          <w:iCs/>
        </w:rPr>
        <w:t xml:space="preserve">блигациям является сумма купонных доходов, начисляемых за каждый купонный период </w:t>
      </w:r>
      <w:r w:rsidR="000164E8">
        <w:rPr>
          <w:rFonts w:ascii="Times New Roman" w:hAnsi="Times New Roman"/>
          <w:b/>
          <w:bCs/>
          <w:i/>
          <w:iCs/>
        </w:rPr>
        <w:t xml:space="preserve">(далее – «купонные периоды»). Размер дохода по Облигации за каждый купонный период устанавливается </w:t>
      </w:r>
      <w:r w:rsidR="00B97F78" w:rsidRPr="00376521">
        <w:rPr>
          <w:rFonts w:ascii="Times New Roman" w:hAnsi="Times New Roman"/>
          <w:b/>
          <w:bCs/>
          <w:i/>
          <w:iCs/>
        </w:rPr>
        <w:t>в виде процент</w:t>
      </w:r>
      <w:r w:rsidR="00265F5E">
        <w:rPr>
          <w:rFonts w:ascii="Times New Roman" w:hAnsi="Times New Roman"/>
          <w:b/>
          <w:bCs/>
          <w:i/>
          <w:iCs/>
        </w:rPr>
        <w:t>а</w:t>
      </w:r>
      <w:r w:rsidR="00B97F78" w:rsidRPr="00376521">
        <w:rPr>
          <w:rFonts w:ascii="Times New Roman" w:hAnsi="Times New Roman"/>
          <w:b/>
          <w:bCs/>
          <w:i/>
          <w:iCs/>
        </w:rPr>
        <w:t xml:space="preserve"> от номинальной стоимости </w:t>
      </w:r>
      <w:r w:rsidR="00E31AA4" w:rsidRPr="00376521">
        <w:rPr>
          <w:rFonts w:ascii="Times New Roman" w:hAnsi="Times New Roman"/>
          <w:b/>
          <w:bCs/>
          <w:i/>
          <w:iCs/>
        </w:rPr>
        <w:t>О</w:t>
      </w:r>
      <w:r w:rsidR="00B97F78" w:rsidRPr="00376521">
        <w:rPr>
          <w:rFonts w:ascii="Times New Roman" w:hAnsi="Times New Roman"/>
          <w:b/>
          <w:bCs/>
          <w:i/>
          <w:iCs/>
        </w:rPr>
        <w:t>блигаци</w:t>
      </w:r>
      <w:r w:rsidR="00265F5E">
        <w:rPr>
          <w:rFonts w:ascii="Times New Roman" w:hAnsi="Times New Roman"/>
          <w:b/>
          <w:bCs/>
          <w:i/>
          <w:iCs/>
        </w:rPr>
        <w:t>и</w:t>
      </w:r>
      <w:r w:rsidR="00C213B4">
        <w:rPr>
          <w:rFonts w:ascii="Times New Roman" w:hAnsi="Times New Roman"/>
          <w:b/>
          <w:bCs/>
          <w:i/>
          <w:iCs/>
        </w:rPr>
        <w:t>.</w:t>
      </w:r>
    </w:p>
    <w:p w14:paraId="02831591" w14:textId="21FC9188" w:rsidR="00B97F78" w:rsidRPr="00376521" w:rsidRDefault="000164E8" w:rsidP="00E9179D">
      <w:pPr>
        <w:autoSpaceDE w:val="0"/>
        <w:autoSpaceDN w:val="0"/>
        <w:adjustRightInd w:val="0"/>
        <w:spacing w:after="0" w:line="240" w:lineRule="auto"/>
        <w:jc w:val="both"/>
        <w:rPr>
          <w:rFonts w:ascii="Times New Roman" w:hAnsi="Times New Roman"/>
          <w:bCs/>
          <w:iCs/>
        </w:rPr>
      </w:pPr>
      <w:r w:rsidRPr="00A930D7">
        <w:rPr>
          <w:rFonts w:ascii="Times New Roman" w:hAnsi="Times New Roman"/>
          <w:b/>
          <w:i/>
          <w:iCs/>
          <w:lang w:eastAsia="ru-RU"/>
        </w:rPr>
        <w:t xml:space="preserve">Период обращения Облигаций разделен на купонные периоды, длительность каждого из которых устанавливается равной 182 (Ста восьмидесяти двум) дням. </w:t>
      </w:r>
    </w:p>
    <w:p w14:paraId="68F43AF1" w14:textId="35ED1C9C"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 xml:space="preserve">Датой начала первого купонного периода является дата начала размещения Облигаций, датой окончания первого купонного периода является 182-й день с даты начала размещения </w:t>
      </w:r>
      <w:r w:rsidR="000164E8">
        <w:rPr>
          <w:rFonts w:ascii="Times New Roman" w:hAnsi="Times New Roman"/>
          <w:b/>
          <w:bCs/>
          <w:i/>
        </w:rPr>
        <w:t>О</w:t>
      </w:r>
      <w:r w:rsidRPr="00376521">
        <w:rPr>
          <w:rFonts w:ascii="Times New Roman" w:hAnsi="Times New Roman"/>
          <w:b/>
          <w:bCs/>
          <w:i/>
        </w:rPr>
        <w:t>блигаций.</w:t>
      </w:r>
    </w:p>
    <w:p w14:paraId="1C546652"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Размер купонного дохода или порядок его определения:</w:t>
      </w:r>
    </w:p>
    <w:p w14:paraId="413236FB"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купонного дохода, выплачиваемого по каждому купону, определяется по формуле: </w:t>
      </w:r>
    </w:p>
    <w:p w14:paraId="3E7406DD" w14:textId="20492B4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Cj * Nom * (T(j) -T(j-1)) / (365 * 100%), где </w:t>
      </w:r>
    </w:p>
    <w:p w14:paraId="0438114C" w14:textId="7C94C9C3"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lastRenderedPageBreak/>
        <w:t>К</w:t>
      </w:r>
      <w:r w:rsidR="00E31AA4" w:rsidRPr="00376521">
        <w:rPr>
          <w:rFonts w:ascii="Times New Roman" w:hAnsi="Times New Roman"/>
          <w:b/>
          <w:bCs/>
          <w:i/>
          <w:iCs/>
          <w:lang w:val="en-US"/>
        </w:rPr>
        <w:t>j</w:t>
      </w:r>
      <w:r w:rsidRPr="00376521">
        <w:rPr>
          <w:rFonts w:ascii="Times New Roman" w:hAnsi="Times New Roman"/>
          <w:b/>
          <w:bCs/>
          <w:i/>
          <w:iCs/>
        </w:rPr>
        <w:t xml:space="preserve"> - величина купонного дохода по каждой </w:t>
      </w:r>
      <w:r w:rsidR="00E31AA4" w:rsidRPr="00376521">
        <w:rPr>
          <w:rFonts w:ascii="Times New Roman" w:hAnsi="Times New Roman"/>
          <w:b/>
          <w:bCs/>
          <w:i/>
          <w:iCs/>
        </w:rPr>
        <w:t>О</w:t>
      </w:r>
      <w:r w:rsidRPr="00376521">
        <w:rPr>
          <w:rFonts w:ascii="Times New Roman" w:hAnsi="Times New Roman"/>
          <w:b/>
          <w:bCs/>
          <w:i/>
          <w:iCs/>
        </w:rPr>
        <w:t xml:space="preserve">блигации, в </w:t>
      </w:r>
      <w:r w:rsidR="00C213E8">
        <w:rPr>
          <w:rFonts w:ascii="Times New Roman" w:hAnsi="Times New Roman"/>
          <w:b/>
          <w:bCs/>
          <w:i/>
          <w:iCs/>
        </w:rPr>
        <w:t>евро</w:t>
      </w:r>
      <w:r w:rsidRPr="00376521">
        <w:rPr>
          <w:rFonts w:ascii="Times New Roman" w:hAnsi="Times New Roman"/>
          <w:b/>
          <w:bCs/>
          <w:i/>
          <w:iCs/>
        </w:rPr>
        <w:t xml:space="preserve">; </w:t>
      </w:r>
    </w:p>
    <w:p w14:paraId="75FC4F3F" w14:textId="271B1AC2"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j – порядковый номер купонного периода; </w:t>
      </w:r>
    </w:p>
    <w:p w14:paraId="6B791E64" w14:textId="730D4502"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Nom – непогашенная часть номинальной стоимости одной </w:t>
      </w:r>
      <w:r w:rsidR="00F77A87" w:rsidRPr="00376521">
        <w:rPr>
          <w:rFonts w:ascii="Times New Roman" w:hAnsi="Times New Roman"/>
          <w:b/>
          <w:bCs/>
          <w:i/>
          <w:iCs/>
        </w:rPr>
        <w:t>О</w:t>
      </w:r>
      <w:r w:rsidRPr="00376521">
        <w:rPr>
          <w:rFonts w:ascii="Times New Roman" w:hAnsi="Times New Roman"/>
          <w:b/>
          <w:bCs/>
          <w:i/>
          <w:iCs/>
        </w:rPr>
        <w:t xml:space="preserve">блигации, </w:t>
      </w:r>
      <w:r w:rsidR="00376521" w:rsidRPr="00376521">
        <w:rPr>
          <w:rFonts w:ascii="Times New Roman" w:hAnsi="Times New Roman"/>
          <w:b/>
          <w:bCs/>
          <w:i/>
          <w:iCs/>
        </w:rPr>
        <w:t xml:space="preserve">а в случае, если обязательства Эмитента по возврату номинальной стоимости владельцам Облигаций были частично прекращены в связи с наступлением любого из Событий прекращения обязательств, указанных в п. </w:t>
      </w:r>
      <w:r w:rsidR="00376521">
        <w:rPr>
          <w:rFonts w:ascii="Times New Roman" w:hAnsi="Times New Roman"/>
          <w:b/>
          <w:bCs/>
          <w:i/>
          <w:iCs/>
        </w:rPr>
        <w:t>5.8.1. Решения о выпуске</w:t>
      </w:r>
      <w:r w:rsidR="00376521" w:rsidRPr="00376521">
        <w:rPr>
          <w:rFonts w:ascii="Times New Roman" w:hAnsi="Times New Roman"/>
          <w:b/>
          <w:bCs/>
          <w:i/>
          <w:iCs/>
        </w:rPr>
        <w:t xml:space="preserve">, в предыдущих купонных периодах или в течение j-го купонного периода, часть номинальной стоимости одной Облигации, обязательства по возврату которой не прекращены на дату </w:t>
      </w:r>
      <w:r w:rsidR="00C213B4">
        <w:rPr>
          <w:rFonts w:ascii="Times New Roman" w:hAnsi="Times New Roman"/>
          <w:b/>
          <w:bCs/>
          <w:i/>
          <w:iCs/>
        </w:rPr>
        <w:t xml:space="preserve">окончания </w:t>
      </w:r>
      <w:r w:rsidR="00C213B4">
        <w:rPr>
          <w:rFonts w:ascii="Times New Roman" w:hAnsi="Times New Roman"/>
          <w:b/>
          <w:bCs/>
          <w:i/>
          <w:iCs/>
          <w:lang w:val="en-US"/>
        </w:rPr>
        <w:t>j</w:t>
      </w:r>
      <w:r w:rsidR="00C213B4">
        <w:rPr>
          <w:rFonts w:ascii="Times New Roman" w:hAnsi="Times New Roman"/>
          <w:b/>
          <w:bCs/>
          <w:i/>
          <w:iCs/>
        </w:rPr>
        <w:t>-го купонного периода</w:t>
      </w:r>
      <w:r w:rsidR="00376521" w:rsidRPr="00376521">
        <w:rPr>
          <w:rFonts w:ascii="Times New Roman" w:hAnsi="Times New Roman"/>
          <w:b/>
          <w:bCs/>
          <w:i/>
          <w:iCs/>
        </w:rPr>
        <w:t xml:space="preserve">, </w:t>
      </w:r>
      <w:r w:rsidRPr="00376521">
        <w:rPr>
          <w:rFonts w:ascii="Times New Roman" w:hAnsi="Times New Roman"/>
          <w:b/>
          <w:bCs/>
          <w:i/>
          <w:iCs/>
        </w:rPr>
        <w:t xml:space="preserve">в </w:t>
      </w:r>
      <w:r w:rsidR="00C213E8">
        <w:rPr>
          <w:rFonts w:ascii="Times New Roman" w:hAnsi="Times New Roman"/>
          <w:b/>
          <w:bCs/>
          <w:i/>
          <w:iCs/>
        </w:rPr>
        <w:t>евро</w:t>
      </w:r>
      <w:r w:rsidRPr="00376521">
        <w:rPr>
          <w:rFonts w:ascii="Times New Roman" w:hAnsi="Times New Roman"/>
          <w:b/>
          <w:bCs/>
          <w:i/>
          <w:iCs/>
        </w:rPr>
        <w:t xml:space="preserve">; </w:t>
      </w:r>
    </w:p>
    <w:p w14:paraId="208FE1EF"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Cj – размер процентной ставки j-го купона, в процентах годовых; </w:t>
      </w:r>
    </w:p>
    <w:p w14:paraId="4ADB4E30" w14:textId="4767FCC4"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T(j-1) – дата </w:t>
      </w:r>
      <w:r w:rsidR="00D80067">
        <w:rPr>
          <w:rFonts w:ascii="Times New Roman" w:hAnsi="Times New Roman"/>
          <w:b/>
          <w:bCs/>
          <w:i/>
          <w:iCs/>
        </w:rPr>
        <w:t>окончания (</w:t>
      </w:r>
      <w:r w:rsidR="00D80067">
        <w:rPr>
          <w:rFonts w:ascii="Times New Roman" w:hAnsi="Times New Roman"/>
          <w:b/>
          <w:bCs/>
          <w:i/>
          <w:iCs/>
          <w:lang w:val="en-US"/>
        </w:rPr>
        <w:t>j</w:t>
      </w:r>
      <w:r w:rsidR="00D80067" w:rsidRPr="00C770C3">
        <w:rPr>
          <w:rFonts w:ascii="Times New Roman" w:hAnsi="Times New Roman"/>
          <w:b/>
          <w:bCs/>
          <w:i/>
          <w:iCs/>
        </w:rPr>
        <w:t xml:space="preserve">-1) </w:t>
      </w:r>
      <w:r w:rsidRPr="00376521">
        <w:rPr>
          <w:rFonts w:ascii="Times New Roman" w:hAnsi="Times New Roman"/>
          <w:b/>
          <w:bCs/>
          <w:i/>
          <w:iCs/>
        </w:rPr>
        <w:t>купонного периода</w:t>
      </w:r>
      <w:r w:rsidR="00D80067">
        <w:rPr>
          <w:rFonts w:ascii="Times New Roman" w:hAnsi="Times New Roman"/>
          <w:b/>
          <w:bCs/>
          <w:i/>
          <w:iCs/>
        </w:rPr>
        <w:t xml:space="preserve"> </w:t>
      </w:r>
      <w:r w:rsidR="00D80067" w:rsidRPr="00D80067">
        <w:rPr>
          <w:rFonts w:ascii="Times New Roman" w:hAnsi="Times New Roman"/>
          <w:b/>
          <w:bCs/>
          <w:i/>
          <w:iCs/>
        </w:rPr>
        <w:t>(для случая первого купонного периода Т(j-1) – это дата начала размещения Облигаций)</w:t>
      </w:r>
      <w:r w:rsidRPr="00376521">
        <w:rPr>
          <w:rFonts w:ascii="Times New Roman" w:hAnsi="Times New Roman"/>
          <w:b/>
          <w:bCs/>
          <w:i/>
          <w:iCs/>
        </w:rPr>
        <w:t xml:space="preserve">; </w:t>
      </w:r>
    </w:p>
    <w:p w14:paraId="5A536266"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 – дата окончания j-го купонного периода. </w:t>
      </w:r>
    </w:p>
    <w:p w14:paraId="45F8CD95" w14:textId="58305DD4" w:rsidR="00C213B4" w:rsidRDefault="00C213B4" w:rsidP="00C213B4">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Сумма процентного (купонного) дохода в расчете на одну Облигацию определяется с точностью </w:t>
      </w:r>
      <w:r w:rsidR="00D413FB"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A70C67">
        <w:rPr>
          <w:rFonts w:ascii="Times New Roman" w:hAnsi="Times New Roman"/>
          <w:b/>
          <w:i/>
          <w:iCs/>
          <w:lang w:eastAsia="ru-RU"/>
        </w:rPr>
        <w:t xml:space="preserve"> </w:t>
      </w:r>
    </w:p>
    <w:p w14:paraId="66B21C55" w14:textId="5F1D51A4" w:rsidR="00D413FB" w:rsidRPr="00012CEE"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 xml:space="preserve">Выплата дохода по Облигациям производится в безналичном порядке денежными средствами в </w:t>
      </w:r>
      <w:r>
        <w:rPr>
          <w:rFonts w:ascii="Times New Roman" w:hAnsi="Times New Roman"/>
          <w:b/>
          <w:bCs/>
          <w:i/>
          <w:iCs/>
        </w:rPr>
        <w:t xml:space="preserve">российских </w:t>
      </w:r>
      <w:r w:rsidRPr="00012CEE">
        <w:rPr>
          <w:rFonts w:ascii="Times New Roman" w:hAnsi="Times New Roman"/>
          <w:b/>
          <w:bCs/>
          <w:i/>
          <w:iCs/>
        </w:rPr>
        <w:t xml:space="preserve">рублях по курсу </w:t>
      </w:r>
      <w:r w:rsidR="00C213E8">
        <w:rPr>
          <w:rFonts w:ascii="Times New Roman" w:hAnsi="Times New Roman"/>
          <w:b/>
          <w:bCs/>
          <w:i/>
          <w:iCs/>
        </w:rPr>
        <w:t>евро</w:t>
      </w:r>
      <w:r w:rsidRPr="00012CEE">
        <w:rPr>
          <w:rFonts w:ascii="Times New Roman" w:hAnsi="Times New Roman"/>
          <w:b/>
          <w:bCs/>
          <w:i/>
          <w:iCs/>
        </w:rPr>
        <w:t>, установленному Банком России на дату выплаты.</w:t>
      </w:r>
    </w:p>
    <w:p w14:paraId="59F5CC4F" w14:textId="77777777" w:rsidR="00D413FB"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45ABCDF6" w14:textId="77777777" w:rsidR="00D413FB" w:rsidRPr="00012CEE"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Эмитент обязан в рабочий день, предшествующий дате выплаты купонного дохода, направить в НРД в согласованном с ним порядке следующую информацию:</w:t>
      </w:r>
    </w:p>
    <w:p w14:paraId="6B093958" w14:textId="77777777" w:rsidR="00D413FB" w:rsidRPr="00012CEE" w:rsidRDefault="00D413FB" w:rsidP="00D413F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012CEE">
        <w:rPr>
          <w:rFonts w:ascii="Times New Roman" w:hAnsi="Times New Roman"/>
          <w:b/>
          <w:bCs/>
          <w:i/>
          <w:iCs/>
        </w:rPr>
        <w:t xml:space="preserve">о порядке расчета размера выплаты в </w:t>
      </w:r>
      <w:r>
        <w:rPr>
          <w:rFonts w:ascii="Times New Roman" w:hAnsi="Times New Roman"/>
          <w:b/>
          <w:bCs/>
          <w:i/>
          <w:iCs/>
        </w:rPr>
        <w:t xml:space="preserve">российских </w:t>
      </w:r>
      <w:r w:rsidRPr="00012CEE">
        <w:rPr>
          <w:rFonts w:ascii="Times New Roman" w:hAnsi="Times New Roman"/>
          <w:b/>
          <w:bCs/>
          <w:i/>
          <w:iCs/>
        </w:rPr>
        <w:t>рублях и величине курса, по которому будет производиться выплата по Облигациям;</w:t>
      </w:r>
    </w:p>
    <w:p w14:paraId="723E5688" w14:textId="76D98992" w:rsidR="00D413FB" w:rsidRPr="00C213E8" w:rsidRDefault="00D413FB" w:rsidP="00C213E8">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012CEE">
        <w:rPr>
          <w:rFonts w:ascii="Times New Roman" w:hAnsi="Times New Roman"/>
          <w:b/>
          <w:bCs/>
          <w:i/>
          <w:iCs/>
        </w:rPr>
        <w:t xml:space="preserve">о величине выплаты в </w:t>
      </w:r>
      <w:r>
        <w:rPr>
          <w:rFonts w:ascii="Times New Roman" w:hAnsi="Times New Roman"/>
          <w:b/>
          <w:bCs/>
          <w:i/>
          <w:iCs/>
        </w:rPr>
        <w:t xml:space="preserve">российских </w:t>
      </w:r>
      <w:r w:rsidRPr="00012CEE">
        <w:rPr>
          <w:rFonts w:ascii="Times New Roman" w:hAnsi="Times New Roman"/>
          <w:b/>
          <w:bCs/>
          <w:i/>
          <w:iCs/>
        </w:rPr>
        <w:t>рублях по курсу, по которому будет производиться выплата по Облигациям, в расчете на одну Облигацию.</w:t>
      </w:r>
    </w:p>
    <w:p w14:paraId="3D368CFB" w14:textId="12A67CFE" w:rsidR="00540F39" w:rsidRPr="00376521" w:rsidRDefault="00540F39" w:rsidP="00A56A7E">
      <w:pPr>
        <w:autoSpaceDE w:val="0"/>
        <w:autoSpaceDN w:val="0"/>
        <w:adjustRightInd w:val="0"/>
        <w:spacing w:before="120" w:after="120" w:line="240" w:lineRule="auto"/>
        <w:jc w:val="both"/>
        <w:rPr>
          <w:rFonts w:ascii="Times New Roman" w:hAnsi="Times New Roman" w:cs="Times New Roman"/>
          <w:b/>
          <w:bCs/>
          <w:i/>
          <w:iCs/>
        </w:rPr>
      </w:pPr>
      <w:r w:rsidRPr="00376521">
        <w:rPr>
          <w:rFonts w:ascii="Times New Roman" w:hAnsi="Times New Roman" w:cs="Times New Roman"/>
          <w:b/>
          <w:bCs/>
          <w:i/>
          <w:iCs/>
        </w:rPr>
        <w:t xml:space="preserve">Размер процента (купона) устанавливается в процентах годовых от непогашенной части номинальной стоимости </w:t>
      </w:r>
      <w:r w:rsidR="00E31AA4" w:rsidRPr="00376521">
        <w:rPr>
          <w:rFonts w:ascii="Times New Roman" w:hAnsi="Times New Roman" w:cs="Times New Roman"/>
          <w:b/>
          <w:bCs/>
          <w:i/>
          <w:iCs/>
        </w:rPr>
        <w:t>О</w:t>
      </w:r>
      <w:r w:rsidRPr="00376521">
        <w:rPr>
          <w:rFonts w:ascii="Times New Roman" w:hAnsi="Times New Roman" w:cs="Times New Roman"/>
          <w:b/>
          <w:bCs/>
          <w:i/>
          <w:iCs/>
        </w:rPr>
        <w:t>блигаций с точностью до сотой доли процента.</w:t>
      </w:r>
    </w:p>
    <w:p w14:paraId="2F8107BE" w14:textId="1560B8AB" w:rsidR="00540F39" w:rsidRPr="00376521" w:rsidRDefault="00C213B4" w:rsidP="00A56A7E">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Единоличный исполнительный орган Эмитента или у</w:t>
      </w:r>
      <w:r w:rsidR="00540F39" w:rsidRPr="00376521">
        <w:rPr>
          <w:rFonts w:ascii="Times New Roman" w:hAnsi="Times New Roman"/>
          <w:b/>
          <w:bCs/>
          <w:i/>
          <w:iCs/>
        </w:rPr>
        <w:t xml:space="preserve">полномоченное должностное лицо Эмитента </w:t>
      </w:r>
      <w:r>
        <w:rPr>
          <w:rFonts w:ascii="Times New Roman" w:hAnsi="Times New Roman"/>
          <w:b/>
          <w:bCs/>
          <w:i/>
          <w:iCs/>
        </w:rPr>
        <w:t xml:space="preserve">не позднее 1 (Одного) дня </w:t>
      </w:r>
      <w:r w:rsidR="00540F39" w:rsidRPr="00376521">
        <w:rPr>
          <w:rFonts w:ascii="Times New Roman" w:hAnsi="Times New Roman"/>
          <w:b/>
          <w:bCs/>
          <w:i/>
          <w:iCs/>
        </w:rPr>
        <w:t xml:space="preserve">до даты начала размещения </w:t>
      </w:r>
      <w:r w:rsidR="00F77A87" w:rsidRPr="00376521">
        <w:rPr>
          <w:rFonts w:ascii="Times New Roman" w:hAnsi="Times New Roman"/>
          <w:b/>
          <w:bCs/>
          <w:i/>
          <w:iCs/>
        </w:rPr>
        <w:t>О</w:t>
      </w:r>
      <w:r w:rsidR="00540F39" w:rsidRPr="00376521">
        <w:rPr>
          <w:rFonts w:ascii="Times New Roman" w:hAnsi="Times New Roman"/>
          <w:b/>
          <w:bCs/>
          <w:i/>
          <w:iCs/>
        </w:rPr>
        <w:t xml:space="preserve">блигаций принимает решение о величине процентной ставки по первому купону. </w:t>
      </w:r>
    </w:p>
    <w:p w14:paraId="70CB4D07" w14:textId="4E53E567" w:rsidR="00540F39"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первому купону не может превышать </w:t>
      </w:r>
      <w:r w:rsidR="000D43A1" w:rsidRPr="00376521">
        <w:rPr>
          <w:rFonts w:ascii="Times New Roman" w:hAnsi="Times New Roman"/>
          <w:b/>
          <w:bCs/>
          <w:i/>
          <w:iCs/>
        </w:rPr>
        <w:t xml:space="preserve">предельную величину процентной ставки по субординированному обязательству в </w:t>
      </w:r>
      <w:r w:rsidR="00D413FB">
        <w:rPr>
          <w:rFonts w:ascii="Times New Roman" w:hAnsi="Times New Roman"/>
          <w:b/>
          <w:bCs/>
          <w:i/>
          <w:iCs/>
        </w:rPr>
        <w:t>иностранной валюте</w:t>
      </w:r>
      <w:r w:rsidR="000D43A1" w:rsidRPr="00376521">
        <w:rPr>
          <w:rFonts w:ascii="Times New Roman" w:hAnsi="Times New Roman"/>
          <w:b/>
          <w:bCs/>
          <w:i/>
          <w:iCs/>
        </w:rPr>
        <w:t xml:space="preserve">, </w:t>
      </w:r>
      <w:r w:rsidRPr="00376521">
        <w:rPr>
          <w:rFonts w:ascii="Times New Roman" w:hAnsi="Times New Roman"/>
          <w:b/>
          <w:bCs/>
          <w:i/>
          <w:iCs/>
        </w:rPr>
        <w:t>установленн</w:t>
      </w:r>
      <w:r w:rsidR="000D43A1" w:rsidRPr="00376521">
        <w:rPr>
          <w:rFonts w:ascii="Times New Roman" w:hAnsi="Times New Roman"/>
          <w:b/>
          <w:bCs/>
          <w:i/>
          <w:iCs/>
        </w:rPr>
        <w:t>ую</w:t>
      </w:r>
      <w:r w:rsidRPr="00376521">
        <w:rPr>
          <w:rFonts w:ascii="Times New Roman" w:hAnsi="Times New Roman"/>
          <w:b/>
          <w:bCs/>
          <w:i/>
          <w:iCs/>
        </w:rPr>
        <w:t xml:space="preserve"> Положением Банка России №646-П, </w:t>
      </w:r>
      <w:r w:rsidR="000D43A1" w:rsidRPr="00376521">
        <w:rPr>
          <w:rFonts w:ascii="Times New Roman" w:hAnsi="Times New Roman"/>
          <w:b/>
          <w:bCs/>
          <w:i/>
          <w:iCs/>
        </w:rPr>
        <w:t xml:space="preserve">или иной процентной ставки, установленной Банком России для </w:t>
      </w:r>
      <w:r w:rsidR="001C2BD3" w:rsidRPr="00376521">
        <w:rPr>
          <w:rFonts w:ascii="Times New Roman" w:hAnsi="Times New Roman"/>
          <w:b/>
          <w:bCs/>
          <w:i/>
          <w:iCs/>
        </w:rPr>
        <w:t xml:space="preserve">инструментов в </w:t>
      </w:r>
      <w:r w:rsidR="00D413FB">
        <w:rPr>
          <w:rFonts w:ascii="Times New Roman" w:hAnsi="Times New Roman"/>
          <w:b/>
          <w:bCs/>
          <w:i/>
          <w:iCs/>
        </w:rPr>
        <w:t>иностранной валюте</w:t>
      </w:r>
      <w:r w:rsidR="001C2BD3" w:rsidRPr="00376521">
        <w:rPr>
          <w:rFonts w:ascii="Times New Roman" w:hAnsi="Times New Roman"/>
          <w:b/>
          <w:bCs/>
          <w:i/>
          <w:iCs/>
        </w:rPr>
        <w:t xml:space="preserve">, подлежащих </w:t>
      </w:r>
      <w:r w:rsidRPr="00376521">
        <w:rPr>
          <w:rFonts w:ascii="Times New Roman" w:hAnsi="Times New Roman"/>
          <w:b/>
          <w:bCs/>
          <w:i/>
          <w:iCs/>
        </w:rPr>
        <w:t>включ</w:t>
      </w:r>
      <w:r w:rsidR="001C2BD3" w:rsidRPr="00376521">
        <w:rPr>
          <w:rFonts w:ascii="Times New Roman" w:hAnsi="Times New Roman"/>
          <w:b/>
          <w:bCs/>
          <w:i/>
          <w:iCs/>
        </w:rPr>
        <w:t xml:space="preserve">ению </w:t>
      </w:r>
      <w:r w:rsidRPr="00376521">
        <w:rPr>
          <w:rFonts w:ascii="Times New Roman" w:hAnsi="Times New Roman"/>
          <w:b/>
          <w:bCs/>
          <w:i/>
          <w:iCs/>
        </w:rPr>
        <w:t xml:space="preserve">в состав источников </w:t>
      </w:r>
      <w:r w:rsidR="00950847">
        <w:rPr>
          <w:rFonts w:ascii="Times New Roman" w:hAnsi="Times New Roman"/>
          <w:b/>
          <w:bCs/>
          <w:i/>
          <w:iCs/>
        </w:rPr>
        <w:t xml:space="preserve">добавочного </w:t>
      </w:r>
      <w:r w:rsidRPr="00376521">
        <w:rPr>
          <w:rFonts w:ascii="Times New Roman" w:hAnsi="Times New Roman"/>
          <w:b/>
          <w:bCs/>
          <w:i/>
          <w:iCs/>
        </w:rPr>
        <w:t>капитала кредитной организации.</w:t>
      </w:r>
    </w:p>
    <w:p w14:paraId="1565918B" w14:textId="6D06A741" w:rsidR="00E27C58"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Размер процентной ставки по купонным периодам со второго по одиннадцатый (включительно) равен размеру процентной ставки по первому купонному периоду.</w:t>
      </w:r>
    </w:p>
    <w:p w14:paraId="3CB88D88" w14:textId="03948114"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Облигации не будут погашены в дату окончания </w:t>
      </w:r>
      <w:r w:rsidR="00C213B4">
        <w:rPr>
          <w:rFonts w:ascii="Times New Roman" w:hAnsi="Times New Roman"/>
          <w:b/>
          <w:bCs/>
          <w:i/>
          <w:iCs/>
        </w:rPr>
        <w:t xml:space="preserve">одиннадцатого </w:t>
      </w:r>
      <w:r w:rsidRPr="00376521">
        <w:rPr>
          <w:rFonts w:ascii="Times New Roman" w:hAnsi="Times New Roman"/>
          <w:b/>
          <w:bCs/>
          <w:i/>
          <w:iCs/>
        </w:rPr>
        <w:t xml:space="preserve">купонного периода, размер процентной ставки </w:t>
      </w:r>
      <w:r w:rsidR="00950847">
        <w:rPr>
          <w:rFonts w:ascii="Times New Roman" w:hAnsi="Times New Roman"/>
          <w:b/>
          <w:bCs/>
          <w:i/>
          <w:iCs/>
        </w:rPr>
        <w:t>на каждые последующие 10 (Десять) купонных периодов периода обращения Облигаций (</w:t>
      </w:r>
      <w:r w:rsidR="00950847" w:rsidRPr="00A930D7">
        <w:rPr>
          <w:rFonts w:ascii="Times New Roman" w:hAnsi="Times New Roman"/>
          <w:b/>
          <w:i/>
          <w:iCs/>
        </w:rPr>
        <w:t>далее – «</w:t>
      </w:r>
      <w:r w:rsidR="00BE428A">
        <w:rPr>
          <w:rFonts w:ascii="Times New Roman" w:hAnsi="Times New Roman"/>
          <w:b/>
          <w:i/>
          <w:iCs/>
        </w:rPr>
        <w:t>О</w:t>
      </w:r>
      <w:r w:rsidR="00950847" w:rsidRPr="00A930D7">
        <w:rPr>
          <w:rFonts w:ascii="Times New Roman" w:hAnsi="Times New Roman"/>
          <w:b/>
          <w:i/>
          <w:iCs/>
        </w:rPr>
        <w:t xml:space="preserve">чередная часть периода обращения Облигаций») </w:t>
      </w:r>
      <w:r w:rsidRPr="00376521">
        <w:rPr>
          <w:rFonts w:ascii="Times New Roman" w:hAnsi="Times New Roman"/>
          <w:b/>
          <w:bCs/>
          <w:i/>
          <w:iCs/>
        </w:rPr>
        <w:t>рассчитывается по следующей формуле:</w:t>
      </w:r>
    </w:p>
    <w:p w14:paraId="0F1A64E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p>
    <w:p w14:paraId="029D211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Сj = R + s, где: </w:t>
      </w:r>
    </w:p>
    <w:p w14:paraId="610A89C0" w14:textId="14BFBBB8" w:rsidR="00490232" w:rsidRDefault="00C213B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Сj</w:t>
      </w:r>
      <w:r>
        <w:rPr>
          <w:rFonts w:ascii="Times New Roman" w:hAnsi="Times New Roman"/>
          <w:b/>
          <w:bCs/>
          <w:i/>
          <w:iCs/>
        </w:rPr>
        <w:t xml:space="preserve"> – размер процентной ставки </w:t>
      </w:r>
      <w:r>
        <w:rPr>
          <w:rFonts w:ascii="Times New Roman" w:hAnsi="Times New Roman"/>
          <w:b/>
          <w:bCs/>
          <w:i/>
          <w:iCs/>
          <w:lang w:val="en-US"/>
        </w:rPr>
        <w:t>j</w:t>
      </w:r>
      <w:r>
        <w:rPr>
          <w:rFonts w:ascii="Times New Roman" w:hAnsi="Times New Roman"/>
          <w:b/>
          <w:bCs/>
          <w:i/>
          <w:iCs/>
        </w:rPr>
        <w:t>-го купона, в процентах годовых;</w:t>
      </w:r>
    </w:p>
    <w:p w14:paraId="1A914C8D" w14:textId="76D4D05F" w:rsidR="00C213B4" w:rsidRPr="00C213B4" w:rsidRDefault="00C213B4" w:rsidP="001C2BD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lang w:val="en-US"/>
        </w:rPr>
        <w:lastRenderedPageBreak/>
        <w:t>j</w:t>
      </w:r>
      <w:r>
        <w:rPr>
          <w:rFonts w:ascii="Times New Roman" w:hAnsi="Times New Roman"/>
          <w:b/>
          <w:bCs/>
          <w:i/>
          <w:iCs/>
        </w:rPr>
        <w:t xml:space="preserve"> – порядковый номер очередного купонного периода;</w:t>
      </w:r>
    </w:p>
    <w:p w14:paraId="009DBE48" w14:textId="73289BE0" w:rsidR="009F1D96" w:rsidRPr="001B6B8F" w:rsidRDefault="00490232" w:rsidP="00134728">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R – </w:t>
      </w:r>
      <w:r w:rsidR="00134728" w:rsidRPr="00881BAD">
        <w:rPr>
          <w:rFonts w:ascii="Times New Roman" w:hAnsi="Times New Roman"/>
          <w:b/>
          <w:bCs/>
          <w:i/>
          <w:iCs/>
        </w:rPr>
        <w:t xml:space="preserve">уровень доходности </w:t>
      </w:r>
      <w:r w:rsidR="00134728" w:rsidRPr="004632C9">
        <w:rPr>
          <w:rFonts w:ascii="Times New Roman" w:hAnsi="Times New Roman"/>
          <w:b/>
          <w:bCs/>
          <w:i/>
          <w:iCs/>
        </w:rPr>
        <w:t>государственных облигаций Германии</w:t>
      </w:r>
      <w:r w:rsidR="00331E17" w:rsidRPr="00331E17">
        <w:rPr>
          <w:rFonts w:ascii="Times New Roman" w:hAnsi="Times New Roman"/>
          <w:b/>
          <w:bCs/>
          <w:i/>
          <w:iCs/>
        </w:rPr>
        <w:t>, указанн</w:t>
      </w:r>
      <w:r w:rsidR="00331E17" w:rsidRPr="000B6290">
        <w:rPr>
          <w:rFonts w:ascii="Times New Roman" w:hAnsi="Times New Roman"/>
          <w:b/>
          <w:bCs/>
          <w:i/>
          <w:iCs/>
        </w:rPr>
        <w:t>ый</w:t>
      </w:r>
      <w:r w:rsidR="00331E17" w:rsidRPr="00331E17">
        <w:rPr>
          <w:rFonts w:ascii="Times New Roman" w:hAnsi="Times New Roman"/>
          <w:b/>
          <w:bCs/>
          <w:i/>
          <w:iCs/>
        </w:rPr>
        <w:t xml:space="preserve"> в отчете «Daily yields of current Federal securities» (или в любом заменяющем его впоследствии источнике) </w:t>
      </w:r>
      <w:r w:rsidR="00331E17" w:rsidRPr="000B6290">
        <w:rPr>
          <w:rFonts w:ascii="Times New Roman" w:hAnsi="Times New Roman"/>
          <w:b/>
          <w:bCs/>
          <w:i/>
          <w:iCs/>
        </w:rPr>
        <w:t>Центрального</w:t>
      </w:r>
      <w:r w:rsidR="00331E17" w:rsidRPr="00331E17">
        <w:rPr>
          <w:rFonts w:ascii="Times New Roman" w:hAnsi="Times New Roman"/>
          <w:b/>
          <w:bCs/>
          <w:i/>
          <w:iCs/>
        </w:rPr>
        <w:t xml:space="preserve"> банка</w:t>
      </w:r>
      <w:r w:rsidR="00331E17" w:rsidRPr="000B6290">
        <w:rPr>
          <w:rFonts w:ascii="Times New Roman" w:hAnsi="Times New Roman"/>
          <w:b/>
          <w:bCs/>
          <w:i/>
          <w:iCs/>
        </w:rPr>
        <w:t xml:space="preserve"> Германии</w:t>
      </w:r>
      <w:r w:rsidR="00331E17" w:rsidRPr="00331E17">
        <w:rPr>
          <w:rFonts w:ascii="Times New Roman" w:hAnsi="Times New Roman"/>
          <w:b/>
          <w:bCs/>
          <w:i/>
          <w:iCs/>
        </w:rPr>
        <w:t xml:space="preserve"> (его правопреемник</w:t>
      </w:r>
      <w:r w:rsidR="00331E17" w:rsidRPr="000B6290">
        <w:rPr>
          <w:rFonts w:ascii="Times New Roman" w:hAnsi="Times New Roman"/>
          <w:b/>
          <w:bCs/>
          <w:i/>
          <w:iCs/>
        </w:rPr>
        <w:t>а</w:t>
      </w:r>
      <w:r w:rsidR="00331E17" w:rsidRPr="00331E17">
        <w:rPr>
          <w:rFonts w:ascii="Times New Roman" w:hAnsi="Times New Roman"/>
          <w:b/>
          <w:bCs/>
          <w:i/>
          <w:iCs/>
        </w:rPr>
        <w:t xml:space="preserve"> или ин</w:t>
      </w:r>
      <w:r w:rsidR="00331E17" w:rsidRPr="000B6290">
        <w:rPr>
          <w:rFonts w:ascii="Times New Roman" w:hAnsi="Times New Roman"/>
          <w:b/>
          <w:bCs/>
          <w:i/>
          <w:iCs/>
        </w:rPr>
        <w:t>ого</w:t>
      </w:r>
      <w:r w:rsidR="00331E17" w:rsidRPr="00331E17">
        <w:rPr>
          <w:rFonts w:ascii="Times New Roman" w:hAnsi="Times New Roman"/>
          <w:b/>
          <w:bCs/>
          <w:i/>
          <w:iCs/>
        </w:rPr>
        <w:t xml:space="preserve"> орган</w:t>
      </w:r>
      <w:r w:rsidR="00331E17" w:rsidRPr="000B6290">
        <w:rPr>
          <w:rFonts w:ascii="Times New Roman" w:hAnsi="Times New Roman"/>
          <w:b/>
          <w:bCs/>
          <w:i/>
          <w:iCs/>
        </w:rPr>
        <w:t>а</w:t>
      </w:r>
      <w:r w:rsidR="00331E17" w:rsidRPr="00331E17">
        <w:rPr>
          <w:rFonts w:ascii="Times New Roman" w:hAnsi="Times New Roman"/>
          <w:b/>
          <w:bCs/>
          <w:i/>
          <w:iCs/>
        </w:rPr>
        <w:t>, осуществляющ</w:t>
      </w:r>
      <w:r w:rsidR="00331E17" w:rsidRPr="000B6290">
        <w:rPr>
          <w:rFonts w:ascii="Times New Roman" w:hAnsi="Times New Roman"/>
          <w:b/>
          <w:bCs/>
          <w:i/>
          <w:iCs/>
        </w:rPr>
        <w:t>его</w:t>
      </w:r>
      <w:r w:rsidR="00331E17" w:rsidRPr="00331E17">
        <w:rPr>
          <w:rFonts w:ascii="Times New Roman" w:hAnsi="Times New Roman"/>
          <w:b/>
          <w:bCs/>
          <w:i/>
          <w:iCs/>
        </w:rPr>
        <w:t xml:space="preserve"> функции </w:t>
      </w:r>
      <w:r w:rsidR="00331E17" w:rsidRPr="000B6290">
        <w:rPr>
          <w:rFonts w:ascii="Times New Roman" w:hAnsi="Times New Roman"/>
          <w:b/>
          <w:bCs/>
          <w:i/>
          <w:iCs/>
        </w:rPr>
        <w:t>Центрального</w:t>
      </w:r>
      <w:r w:rsidR="00331E17" w:rsidRPr="00331E17">
        <w:rPr>
          <w:rFonts w:ascii="Times New Roman" w:hAnsi="Times New Roman"/>
          <w:b/>
          <w:bCs/>
          <w:i/>
          <w:iCs/>
        </w:rPr>
        <w:t xml:space="preserve"> банка</w:t>
      </w:r>
      <w:r w:rsidR="00331E17" w:rsidRPr="000B6290">
        <w:rPr>
          <w:rFonts w:ascii="Times New Roman" w:hAnsi="Times New Roman"/>
          <w:b/>
          <w:bCs/>
          <w:i/>
          <w:iCs/>
        </w:rPr>
        <w:t xml:space="preserve"> Германии</w:t>
      </w:r>
      <w:r w:rsidR="00331E17" w:rsidRPr="00331E17">
        <w:rPr>
          <w:rFonts w:ascii="Times New Roman" w:hAnsi="Times New Roman"/>
          <w:b/>
          <w:bCs/>
          <w:i/>
          <w:iCs/>
        </w:rPr>
        <w:t xml:space="preserve">), по находящимся в обращении </w:t>
      </w:r>
      <w:r w:rsidR="00331E17" w:rsidRPr="000B6290">
        <w:rPr>
          <w:rFonts w:ascii="Times New Roman" w:hAnsi="Times New Roman"/>
          <w:b/>
          <w:bCs/>
          <w:i/>
          <w:iCs/>
        </w:rPr>
        <w:t>государственным</w:t>
      </w:r>
      <w:r w:rsidR="00331E17" w:rsidRPr="00331E17">
        <w:rPr>
          <w:rFonts w:ascii="Times New Roman" w:hAnsi="Times New Roman"/>
          <w:b/>
          <w:bCs/>
          <w:i/>
          <w:iCs/>
        </w:rPr>
        <w:t xml:space="preserve"> облигациям </w:t>
      </w:r>
      <w:r w:rsidR="00331E17" w:rsidRPr="000B6290">
        <w:rPr>
          <w:rFonts w:ascii="Times New Roman" w:hAnsi="Times New Roman"/>
          <w:b/>
          <w:bCs/>
          <w:i/>
          <w:iCs/>
        </w:rPr>
        <w:t>Германии</w:t>
      </w:r>
      <w:r w:rsidR="00331E17" w:rsidRPr="00331E17">
        <w:rPr>
          <w:rFonts w:ascii="Times New Roman" w:hAnsi="Times New Roman"/>
          <w:b/>
          <w:bCs/>
          <w:i/>
          <w:iCs/>
        </w:rPr>
        <w:t xml:space="preserve"> со сроком до погашения, равным 5 лет</w:t>
      </w:r>
      <w:r w:rsidR="00134728" w:rsidRPr="00A270EA">
        <w:rPr>
          <w:rFonts w:ascii="Times New Roman" w:hAnsi="Times New Roman"/>
          <w:b/>
          <w:bCs/>
          <w:i/>
          <w:iCs/>
        </w:rPr>
        <w:t>,</w:t>
      </w:r>
      <w:r w:rsidR="00B51C9C" w:rsidRPr="00145B5D">
        <w:rPr>
          <w:rFonts w:ascii="Times New Roman" w:hAnsi="Times New Roman"/>
          <w:b/>
          <w:bCs/>
          <w:i/>
          <w:iCs/>
        </w:rPr>
        <w:t xml:space="preserve"> на </w:t>
      </w:r>
      <w:r w:rsidR="00B51C9C" w:rsidRPr="00881BAD">
        <w:rPr>
          <w:rFonts w:ascii="Times New Roman" w:hAnsi="Times New Roman"/>
          <w:b/>
          <w:bCs/>
          <w:i/>
          <w:iCs/>
        </w:rPr>
        <w:t xml:space="preserve">дату, наступающую за </w:t>
      </w:r>
      <w:r w:rsidR="00B51C9C" w:rsidRPr="00145B5D">
        <w:rPr>
          <w:rFonts w:ascii="Times New Roman" w:hAnsi="Times New Roman"/>
          <w:b/>
          <w:bCs/>
          <w:i/>
          <w:iCs/>
        </w:rPr>
        <w:t>4</w:t>
      </w:r>
      <w:r w:rsidR="00B51C9C" w:rsidRPr="007E2AB2">
        <w:rPr>
          <w:rFonts w:ascii="Times New Roman" w:hAnsi="Times New Roman"/>
          <w:b/>
          <w:bCs/>
          <w:i/>
          <w:iCs/>
        </w:rPr>
        <w:t xml:space="preserve"> (</w:t>
      </w:r>
      <w:r w:rsidR="00B51C9C" w:rsidRPr="00145B5D">
        <w:rPr>
          <w:rFonts w:ascii="Times New Roman" w:hAnsi="Times New Roman"/>
          <w:b/>
          <w:bCs/>
          <w:i/>
          <w:iCs/>
        </w:rPr>
        <w:t>Четыре</w:t>
      </w:r>
      <w:r w:rsidR="00B51C9C" w:rsidRPr="007E2AB2">
        <w:rPr>
          <w:rFonts w:ascii="Times New Roman" w:hAnsi="Times New Roman"/>
          <w:b/>
          <w:bCs/>
          <w:i/>
          <w:iCs/>
        </w:rPr>
        <w:t>)</w:t>
      </w:r>
      <w:r w:rsidR="00B51C9C" w:rsidRPr="00881BAD">
        <w:rPr>
          <w:rFonts w:ascii="Times New Roman" w:hAnsi="Times New Roman"/>
          <w:b/>
          <w:bCs/>
          <w:i/>
          <w:iCs/>
        </w:rPr>
        <w:t xml:space="preserve"> рабочих дн</w:t>
      </w:r>
      <w:r w:rsidR="00B51C9C" w:rsidRPr="00145B5D">
        <w:rPr>
          <w:rFonts w:ascii="Times New Roman" w:hAnsi="Times New Roman"/>
          <w:b/>
          <w:bCs/>
          <w:i/>
          <w:iCs/>
        </w:rPr>
        <w:t>я</w:t>
      </w:r>
      <w:r w:rsidR="00B51C9C" w:rsidRPr="00881BAD">
        <w:rPr>
          <w:rFonts w:ascii="Times New Roman" w:hAnsi="Times New Roman"/>
          <w:b/>
          <w:bCs/>
          <w:i/>
          <w:iCs/>
        </w:rPr>
        <w:t xml:space="preserve"> до даты начала </w:t>
      </w:r>
      <w:r w:rsidR="00BE428A">
        <w:rPr>
          <w:rFonts w:ascii="Times New Roman" w:hAnsi="Times New Roman"/>
          <w:b/>
          <w:bCs/>
          <w:i/>
          <w:iCs/>
        </w:rPr>
        <w:t>О</w:t>
      </w:r>
      <w:r w:rsidR="00B51C9C">
        <w:rPr>
          <w:rFonts w:ascii="Times New Roman" w:hAnsi="Times New Roman"/>
          <w:b/>
          <w:bCs/>
          <w:i/>
          <w:iCs/>
        </w:rPr>
        <w:t xml:space="preserve">чередной части периода обращения Облигаций </w:t>
      </w:r>
      <w:r w:rsidR="00B51C9C" w:rsidRPr="00376521">
        <w:rPr>
          <w:rFonts w:ascii="Times New Roman" w:hAnsi="Times New Roman"/>
          <w:b/>
          <w:bCs/>
          <w:i/>
          <w:iCs/>
        </w:rPr>
        <w:t>(далее – «Дата определения новой ставки купона»)</w:t>
      </w:r>
      <w:r w:rsidR="00134728" w:rsidRPr="00881BAD">
        <w:rPr>
          <w:rFonts w:ascii="Times New Roman" w:hAnsi="Times New Roman"/>
          <w:b/>
          <w:bCs/>
          <w:i/>
          <w:iCs/>
        </w:rPr>
        <w:t>.</w:t>
      </w:r>
      <w:r w:rsidR="00331E17" w:rsidRPr="000B6290">
        <w:rPr>
          <w:rFonts w:ascii="Times New Roman" w:hAnsi="Times New Roman"/>
          <w:b/>
          <w:bCs/>
          <w:i/>
          <w:iCs/>
        </w:rPr>
        <w:t xml:space="preserve"> </w:t>
      </w:r>
      <w:r w:rsidR="00134728" w:rsidRPr="00881BAD">
        <w:rPr>
          <w:rFonts w:ascii="Times New Roman" w:hAnsi="Times New Roman"/>
          <w:b/>
          <w:bCs/>
          <w:i/>
          <w:iCs/>
        </w:rPr>
        <w:t xml:space="preserve">В случае если на </w:t>
      </w:r>
      <w:r w:rsidR="00134728" w:rsidRPr="00A270EA">
        <w:rPr>
          <w:rFonts w:ascii="Times New Roman" w:hAnsi="Times New Roman"/>
          <w:b/>
          <w:bCs/>
          <w:i/>
          <w:iCs/>
        </w:rPr>
        <w:t xml:space="preserve">Дату </w:t>
      </w:r>
      <w:r w:rsidR="00134728" w:rsidRPr="00881BAD">
        <w:rPr>
          <w:rFonts w:ascii="Times New Roman" w:hAnsi="Times New Roman"/>
          <w:b/>
          <w:bCs/>
          <w:i/>
          <w:iCs/>
        </w:rPr>
        <w:t xml:space="preserve">определения новой ставки купона </w:t>
      </w:r>
      <w:r w:rsidR="009F1D96" w:rsidRPr="009F1D96">
        <w:rPr>
          <w:rFonts w:ascii="Times New Roman" w:hAnsi="Times New Roman"/>
          <w:b/>
          <w:bCs/>
          <w:i/>
          <w:iCs/>
        </w:rPr>
        <w:t xml:space="preserve">отчет «Daily yields of current Federal securities» (или любой заменяющий его впоследствии источник) не публикуется </w:t>
      </w:r>
      <w:r w:rsidR="009F1D96" w:rsidRPr="000B6290">
        <w:rPr>
          <w:rFonts w:ascii="Times New Roman" w:hAnsi="Times New Roman"/>
          <w:b/>
          <w:bCs/>
          <w:i/>
          <w:iCs/>
        </w:rPr>
        <w:t>Центральным</w:t>
      </w:r>
      <w:r w:rsidR="009F1D96" w:rsidRPr="009F1D96">
        <w:rPr>
          <w:rFonts w:ascii="Times New Roman" w:hAnsi="Times New Roman"/>
          <w:b/>
          <w:bCs/>
          <w:i/>
          <w:iCs/>
        </w:rPr>
        <w:t xml:space="preserve"> банком</w:t>
      </w:r>
      <w:r w:rsidR="009F1D96" w:rsidRPr="000B6290">
        <w:rPr>
          <w:rFonts w:ascii="Times New Roman" w:hAnsi="Times New Roman"/>
          <w:b/>
          <w:bCs/>
          <w:i/>
          <w:iCs/>
        </w:rPr>
        <w:t xml:space="preserve"> Германии</w:t>
      </w:r>
      <w:r w:rsidR="009F1D96" w:rsidRPr="009F1D96">
        <w:rPr>
          <w:rFonts w:ascii="Times New Roman" w:hAnsi="Times New Roman"/>
          <w:b/>
          <w:bCs/>
          <w:i/>
          <w:iCs/>
        </w:rPr>
        <w:t xml:space="preserve"> (его правопреемником или иным органом, осуществляющий функции </w:t>
      </w:r>
      <w:r w:rsidR="009F1D96" w:rsidRPr="000B6290">
        <w:rPr>
          <w:rFonts w:ascii="Times New Roman" w:hAnsi="Times New Roman"/>
          <w:b/>
          <w:bCs/>
          <w:i/>
          <w:iCs/>
        </w:rPr>
        <w:t>Центрального</w:t>
      </w:r>
      <w:r w:rsidR="009F1D96" w:rsidRPr="009F1D96">
        <w:rPr>
          <w:rFonts w:ascii="Times New Roman" w:hAnsi="Times New Roman"/>
          <w:b/>
          <w:bCs/>
          <w:i/>
          <w:iCs/>
        </w:rPr>
        <w:t xml:space="preserve"> банка</w:t>
      </w:r>
      <w:r w:rsidR="009F1D96" w:rsidRPr="000B6290">
        <w:rPr>
          <w:rFonts w:ascii="Times New Roman" w:hAnsi="Times New Roman"/>
          <w:b/>
          <w:bCs/>
          <w:i/>
          <w:iCs/>
        </w:rPr>
        <w:t xml:space="preserve"> Германии</w:t>
      </w:r>
      <w:r w:rsidR="009F1D96" w:rsidRPr="009F1D96">
        <w:rPr>
          <w:rFonts w:ascii="Times New Roman" w:hAnsi="Times New Roman"/>
          <w:b/>
          <w:bCs/>
          <w:i/>
          <w:iCs/>
        </w:rPr>
        <w:t>)</w:t>
      </w:r>
      <w:r w:rsidR="00134728" w:rsidRPr="00881BAD">
        <w:rPr>
          <w:rFonts w:ascii="Times New Roman" w:hAnsi="Times New Roman"/>
          <w:b/>
          <w:bCs/>
          <w:i/>
          <w:iCs/>
        </w:rPr>
        <w:t xml:space="preserve">, для определения процентной ставки на Дату определения новой ставки купона используется значение индекса </w:t>
      </w:r>
      <w:r w:rsidR="009F1D96" w:rsidRPr="000B6290">
        <w:rPr>
          <w:rFonts w:ascii="Times New Roman" w:hAnsi="Times New Roman"/>
          <w:b/>
          <w:bCs/>
          <w:i/>
          <w:iCs/>
        </w:rPr>
        <w:t>«</w:t>
      </w:r>
      <w:r w:rsidR="009F1D96" w:rsidRPr="009F1D96">
        <w:rPr>
          <w:rFonts w:ascii="Times New Roman" w:hAnsi="Times New Roman"/>
          <w:b/>
          <w:bCs/>
          <w:i/>
          <w:iCs/>
          <w:lang w:val="en-US"/>
        </w:rPr>
        <w:t>Germany</w:t>
      </w:r>
      <w:r w:rsidR="009F1D96" w:rsidRPr="000B6290">
        <w:rPr>
          <w:rFonts w:ascii="Times New Roman" w:hAnsi="Times New Roman"/>
          <w:b/>
          <w:bCs/>
          <w:i/>
          <w:iCs/>
        </w:rPr>
        <w:t xml:space="preserve"> </w:t>
      </w:r>
      <w:r w:rsidR="009F1D96" w:rsidRPr="009F1D96">
        <w:rPr>
          <w:rFonts w:ascii="Times New Roman" w:hAnsi="Times New Roman"/>
          <w:b/>
          <w:bCs/>
          <w:i/>
          <w:iCs/>
          <w:lang w:val="en-US"/>
        </w:rPr>
        <w:t>Generic</w:t>
      </w:r>
      <w:r w:rsidR="009F1D96" w:rsidRPr="000B6290">
        <w:rPr>
          <w:rFonts w:ascii="Times New Roman" w:hAnsi="Times New Roman"/>
          <w:b/>
          <w:bCs/>
          <w:i/>
          <w:iCs/>
        </w:rPr>
        <w:t xml:space="preserve"> </w:t>
      </w:r>
      <w:r w:rsidR="009F1D96" w:rsidRPr="009F1D96">
        <w:rPr>
          <w:rFonts w:ascii="Times New Roman" w:hAnsi="Times New Roman"/>
          <w:b/>
          <w:bCs/>
          <w:i/>
          <w:iCs/>
          <w:lang w:val="en-US"/>
        </w:rPr>
        <w:t>Govt</w:t>
      </w:r>
      <w:r w:rsidR="009F1D96" w:rsidRPr="000B6290">
        <w:rPr>
          <w:rFonts w:ascii="Times New Roman" w:hAnsi="Times New Roman"/>
          <w:b/>
          <w:bCs/>
          <w:i/>
          <w:iCs/>
        </w:rPr>
        <w:t xml:space="preserve"> 5</w:t>
      </w:r>
      <w:r w:rsidR="009F1D96" w:rsidRPr="009F1D96">
        <w:rPr>
          <w:rFonts w:ascii="Times New Roman" w:hAnsi="Times New Roman"/>
          <w:b/>
          <w:bCs/>
          <w:i/>
          <w:iCs/>
          <w:lang w:val="en-US"/>
        </w:rPr>
        <w:t>Y</w:t>
      </w:r>
      <w:r w:rsidR="009F1D96" w:rsidRPr="000B6290">
        <w:rPr>
          <w:rFonts w:ascii="Times New Roman" w:hAnsi="Times New Roman"/>
          <w:b/>
          <w:bCs/>
          <w:i/>
          <w:iCs/>
        </w:rPr>
        <w:t xml:space="preserve"> </w:t>
      </w:r>
      <w:r w:rsidR="009F1D96" w:rsidRPr="009F1D96">
        <w:rPr>
          <w:rFonts w:ascii="Times New Roman" w:hAnsi="Times New Roman"/>
          <w:b/>
          <w:bCs/>
          <w:i/>
          <w:iCs/>
          <w:lang w:val="en-US"/>
        </w:rPr>
        <w:t>Yields</w:t>
      </w:r>
      <w:r w:rsidR="009F1D96" w:rsidRPr="000B6290">
        <w:rPr>
          <w:rFonts w:ascii="Times New Roman" w:hAnsi="Times New Roman"/>
          <w:b/>
          <w:bCs/>
          <w:i/>
          <w:iCs/>
        </w:rPr>
        <w:t>»</w:t>
      </w:r>
      <w:r w:rsidR="00134728" w:rsidRPr="00881BAD">
        <w:rPr>
          <w:rFonts w:ascii="Times New Roman" w:hAnsi="Times New Roman"/>
          <w:b/>
          <w:bCs/>
          <w:i/>
          <w:iCs/>
        </w:rPr>
        <w:t xml:space="preserve"> (далее – «Индекс»), публикуемого </w:t>
      </w:r>
      <w:r w:rsidR="009F1D96" w:rsidRPr="009F1D96">
        <w:rPr>
          <w:rFonts w:ascii="Times New Roman" w:hAnsi="Times New Roman"/>
          <w:b/>
          <w:bCs/>
          <w:i/>
          <w:iCs/>
        </w:rPr>
        <w:t>в информационной системе Bloomberg Terminal, предоставляемой компанией Bloomberg L.P.</w:t>
      </w:r>
      <w:r w:rsidR="00134728" w:rsidRPr="00881BAD">
        <w:rPr>
          <w:rFonts w:ascii="Times New Roman" w:hAnsi="Times New Roman"/>
          <w:b/>
          <w:bCs/>
          <w:i/>
          <w:iCs/>
        </w:rPr>
        <w:t>.</w:t>
      </w:r>
      <w:r w:rsidR="009F1D96" w:rsidRPr="000B6290">
        <w:rPr>
          <w:rFonts w:ascii="Times New Roman" w:hAnsi="Times New Roman"/>
          <w:b/>
          <w:bCs/>
          <w:i/>
          <w:iCs/>
        </w:rPr>
        <w:t xml:space="preserve"> В случае, если на Дату определения новой ставки купона </w:t>
      </w:r>
      <w:r w:rsidR="009F1D96" w:rsidRPr="009F1D96">
        <w:rPr>
          <w:rFonts w:ascii="Times New Roman" w:hAnsi="Times New Roman"/>
          <w:b/>
          <w:bCs/>
          <w:i/>
          <w:iCs/>
        </w:rPr>
        <w:t xml:space="preserve">информация об Индексе и уровне доходности </w:t>
      </w:r>
      <w:r w:rsidR="009F1D96" w:rsidRPr="000B6290">
        <w:rPr>
          <w:rFonts w:ascii="Times New Roman" w:hAnsi="Times New Roman"/>
          <w:b/>
          <w:bCs/>
          <w:i/>
          <w:iCs/>
        </w:rPr>
        <w:t>государственных облигаций Германии отсутству</w:t>
      </w:r>
      <w:r w:rsidR="001B6B8F" w:rsidRPr="000B6290">
        <w:rPr>
          <w:rFonts w:ascii="Times New Roman" w:hAnsi="Times New Roman"/>
          <w:b/>
          <w:bCs/>
          <w:i/>
          <w:iCs/>
        </w:rPr>
        <w:t>е</w:t>
      </w:r>
      <w:r w:rsidR="009F1D96" w:rsidRPr="000B6290">
        <w:rPr>
          <w:rFonts w:ascii="Times New Roman" w:hAnsi="Times New Roman"/>
          <w:b/>
          <w:bCs/>
          <w:i/>
          <w:iCs/>
        </w:rPr>
        <w:t>т</w:t>
      </w:r>
      <w:r w:rsidR="001B6B8F" w:rsidRPr="000B6290">
        <w:rPr>
          <w:rFonts w:ascii="Times New Roman" w:hAnsi="Times New Roman"/>
          <w:b/>
          <w:bCs/>
          <w:i/>
          <w:iCs/>
        </w:rPr>
        <w:t xml:space="preserve"> </w:t>
      </w:r>
      <w:r w:rsidR="001B6B8F" w:rsidRPr="001B6B8F">
        <w:rPr>
          <w:rFonts w:ascii="Times New Roman" w:hAnsi="Times New Roman"/>
          <w:b/>
          <w:bCs/>
          <w:i/>
          <w:iCs/>
        </w:rPr>
        <w:t>или не доступна, используется ключевая ставка Европейского Центрального Банка (MRO, main refinancing operation rate, основная ставка рефинансирования на открытом рынке), публикуемая Европейским Центральным Банком</w:t>
      </w:r>
      <w:r w:rsidR="001B6B8F" w:rsidRPr="000B6290">
        <w:rPr>
          <w:rFonts w:ascii="Times New Roman" w:hAnsi="Times New Roman"/>
          <w:b/>
          <w:bCs/>
          <w:i/>
          <w:iCs/>
        </w:rPr>
        <w:t xml:space="preserve"> </w:t>
      </w:r>
      <w:r w:rsidR="001B6B8F" w:rsidRPr="00E0229A">
        <w:rPr>
          <w:rFonts w:ascii="Times New Roman" w:hAnsi="Times New Roman"/>
          <w:b/>
          <w:bCs/>
          <w:i/>
          <w:iCs/>
        </w:rPr>
        <w:t xml:space="preserve">(или иная аналогичная ставка, если на Дату определения новой ставки купона </w:t>
      </w:r>
      <w:r w:rsidR="001B6B8F" w:rsidRPr="000B6290">
        <w:rPr>
          <w:rFonts w:ascii="Times New Roman" w:hAnsi="Times New Roman"/>
          <w:b/>
          <w:bCs/>
          <w:i/>
          <w:iCs/>
        </w:rPr>
        <w:t>ключевая</w:t>
      </w:r>
      <w:r w:rsidR="001B6B8F" w:rsidRPr="00E0229A">
        <w:rPr>
          <w:rFonts w:ascii="Times New Roman" w:hAnsi="Times New Roman"/>
          <w:b/>
          <w:bCs/>
          <w:i/>
          <w:iCs/>
        </w:rPr>
        <w:t xml:space="preserve"> ставка Европейского центрального банка не будет установлена)</w:t>
      </w:r>
      <w:r w:rsidR="001B6B8F" w:rsidRPr="001B6B8F">
        <w:rPr>
          <w:rFonts w:ascii="Times New Roman" w:hAnsi="Times New Roman"/>
          <w:b/>
          <w:bCs/>
          <w:i/>
          <w:iCs/>
        </w:rPr>
        <w:t xml:space="preserve">, </w:t>
      </w:r>
      <w:r w:rsidR="009F1D96" w:rsidRPr="000B6290">
        <w:rPr>
          <w:rFonts w:ascii="Times New Roman" w:hAnsi="Times New Roman"/>
          <w:b/>
          <w:bCs/>
          <w:i/>
          <w:iCs/>
        </w:rPr>
        <w:t>действующей на Дату определения новой ставки купона</w:t>
      </w:r>
      <w:r w:rsidR="001B6B8F" w:rsidRPr="000B6290">
        <w:rPr>
          <w:rFonts w:ascii="Times New Roman" w:hAnsi="Times New Roman"/>
          <w:b/>
          <w:bCs/>
          <w:i/>
          <w:iCs/>
        </w:rPr>
        <w:t>.</w:t>
      </w:r>
    </w:p>
    <w:p w14:paraId="3EB8467A" w14:textId="1BCAEFE8"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p>
    <w:p w14:paraId="3E749A0D" w14:textId="07B1620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s – разница между ставкой по первому купону и </w:t>
      </w:r>
      <w:r w:rsidR="00134728" w:rsidRPr="00881BAD">
        <w:rPr>
          <w:rFonts w:ascii="Times New Roman" w:hAnsi="Times New Roman"/>
          <w:b/>
          <w:bCs/>
          <w:i/>
          <w:iCs/>
        </w:rPr>
        <w:t>уровнем доходности</w:t>
      </w:r>
      <w:r w:rsidR="001B6B8F" w:rsidRPr="001B6B8F">
        <w:t xml:space="preserve"> </w:t>
      </w:r>
      <w:r w:rsidR="001B6B8F" w:rsidRPr="001B6B8F">
        <w:rPr>
          <w:rFonts w:ascii="Times New Roman" w:hAnsi="Times New Roman"/>
          <w:b/>
          <w:bCs/>
          <w:i/>
          <w:iCs/>
        </w:rPr>
        <w:t>государственных облигаций Германии, указанный в отчете «Daily yields of current Federal securities» Центрального банка Германии, по находящимся в обращении государственным облигациям Германии со сроком до погашения, равным 5 лет</w:t>
      </w:r>
      <w:r w:rsidR="00134728" w:rsidRPr="00881BAD">
        <w:rPr>
          <w:rFonts w:ascii="Times New Roman" w:hAnsi="Times New Roman"/>
          <w:b/>
          <w:bCs/>
          <w:i/>
          <w:iCs/>
        </w:rPr>
        <w:t>,</w:t>
      </w:r>
      <w:r w:rsidR="00B51C9C">
        <w:rPr>
          <w:rFonts w:ascii="Times New Roman" w:hAnsi="Times New Roman"/>
          <w:b/>
          <w:bCs/>
          <w:i/>
          <w:iCs/>
        </w:rPr>
        <w:t xml:space="preserve"> </w:t>
      </w:r>
      <w:r w:rsidRPr="00376521">
        <w:rPr>
          <w:rFonts w:ascii="Times New Roman" w:hAnsi="Times New Roman"/>
          <w:b/>
          <w:bCs/>
          <w:i/>
          <w:iCs/>
        </w:rPr>
        <w:t>на дату установления размера ставки по первому купону</w:t>
      </w:r>
      <w:r w:rsidR="00134728" w:rsidRPr="00376521">
        <w:rPr>
          <w:rFonts w:ascii="Times New Roman" w:hAnsi="Times New Roman"/>
          <w:b/>
          <w:bCs/>
          <w:i/>
          <w:iCs/>
        </w:rPr>
        <w:t>.</w:t>
      </w:r>
    </w:p>
    <w:p w14:paraId="252CED59" w14:textId="77F0E8BE" w:rsidR="00C0367C" w:rsidRPr="00C3715E" w:rsidRDefault="00C0367C" w:rsidP="00C0367C">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 этом р</w:t>
      </w:r>
      <w:r w:rsidRPr="00C3715E">
        <w:rPr>
          <w:rFonts w:ascii="Times New Roman" w:hAnsi="Times New Roman"/>
          <w:b/>
          <w:bCs/>
          <w:i/>
          <w:iCs/>
        </w:rPr>
        <w:t xml:space="preserve">азмер процентной ставки </w:t>
      </w:r>
      <w:r w:rsidR="00D54A57">
        <w:rPr>
          <w:rFonts w:ascii="Times New Roman" w:hAnsi="Times New Roman"/>
          <w:b/>
          <w:bCs/>
          <w:i/>
          <w:iCs/>
        </w:rPr>
        <w:t xml:space="preserve">на каждую </w:t>
      </w:r>
      <w:r w:rsidR="00BE428A">
        <w:rPr>
          <w:rFonts w:ascii="Times New Roman" w:hAnsi="Times New Roman"/>
          <w:b/>
          <w:bCs/>
          <w:i/>
          <w:iCs/>
        </w:rPr>
        <w:t>О</w:t>
      </w:r>
      <w:r w:rsidR="00D54A57">
        <w:rPr>
          <w:rFonts w:ascii="Times New Roman" w:hAnsi="Times New Roman"/>
          <w:b/>
          <w:bCs/>
          <w:i/>
          <w:iCs/>
        </w:rPr>
        <w:t xml:space="preserve">чередную часть периода обращения Облигаций </w:t>
      </w:r>
      <w:r w:rsidRPr="00C3715E">
        <w:rPr>
          <w:rFonts w:ascii="Times New Roman" w:hAnsi="Times New Roman"/>
          <w:b/>
          <w:bCs/>
          <w:i/>
          <w:iCs/>
        </w:rPr>
        <w:t xml:space="preserve">не может превышать предельную величину процентной ставки по субординированному обязательству в </w:t>
      </w:r>
      <w:r w:rsidR="000A6DAF">
        <w:rPr>
          <w:rFonts w:ascii="Times New Roman" w:hAnsi="Times New Roman"/>
          <w:b/>
          <w:bCs/>
          <w:i/>
          <w:iCs/>
        </w:rPr>
        <w:t>иностранной валюте</w:t>
      </w:r>
      <w:r w:rsidRPr="00C3715E">
        <w:rPr>
          <w:rFonts w:ascii="Times New Roman" w:hAnsi="Times New Roman"/>
          <w:b/>
          <w:bCs/>
          <w:i/>
          <w:iCs/>
        </w:rPr>
        <w:t xml:space="preserve">, установленную Положением Банка России №646-П, или иной процентной ставки, установленной Банком России для инструментов в </w:t>
      </w:r>
      <w:r w:rsidR="000A6DAF">
        <w:rPr>
          <w:rFonts w:ascii="Times New Roman" w:hAnsi="Times New Roman"/>
          <w:b/>
          <w:bCs/>
          <w:i/>
          <w:iCs/>
        </w:rPr>
        <w:t>иностранной валюте</w:t>
      </w:r>
      <w:r w:rsidRPr="00C3715E">
        <w:rPr>
          <w:rFonts w:ascii="Times New Roman" w:hAnsi="Times New Roman"/>
          <w:b/>
          <w:bCs/>
          <w:i/>
          <w:iCs/>
        </w:rPr>
        <w:t xml:space="preserve">, подлежащих включению в состав источников </w:t>
      </w:r>
      <w:r w:rsidR="000A6DAF">
        <w:rPr>
          <w:rFonts w:ascii="Times New Roman" w:hAnsi="Times New Roman"/>
          <w:b/>
          <w:bCs/>
          <w:i/>
          <w:iCs/>
        </w:rPr>
        <w:t>добавочного</w:t>
      </w:r>
      <w:r>
        <w:rPr>
          <w:rFonts w:ascii="Times New Roman" w:hAnsi="Times New Roman"/>
          <w:b/>
          <w:bCs/>
          <w:i/>
          <w:iCs/>
        </w:rPr>
        <w:t xml:space="preserve"> капитала кредитной организации, на Дату определения </w:t>
      </w:r>
      <w:r w:rsidRPr="002B62E3">
        <w:rPr>
          <w:rFonts w:ascii="Times New Roman" w:hAnsi="Times New Roman"/>
          <w:b/>
          <w:bCs/>
          <w:i/>
          <w:iCs/>
        </w:rPr>
        <w:t>новой ставки купона</w:t>
      </w:r>
      <w:r>
        <w:rPr>
          <w:rFonts w:ascii="Times New Roman" w:hAnsi="Times New Roman"/>
          <w:b/>
          <w:bCs/>
          <w:i/>
          <w:iCs/>
        </w:rPr>
        <w:t>.</w:t>
      </w:r>
    </w:p>
    <w:p w14:paraId="10386F2B" w14:textId="3E293B3C" w:rsidR="00490232" w:rsidRPr="00376521" w:rsidRDefault="00490232" w:rsidP="00C0367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превышения размера процентной ставки </w:t>
      </w:r>
      <w:r w:rsidR="00D54A57">
        <w:rPr>
          <w:rFonts w:ascii="Times New Roman" w:hAnsi="Times New Roman"/>
          <w:b/>
          <w:bCs/>
          <w:i/>
          <w:iCs/>
        </w:rPr>
        <w:t xml:space="preserve">на </w:t>
      </w:r>
      <w:r w:rsidR="00BE428A">
        <w:rPr>
          <w:rFonts w:ascii="Times New Roman" w:hAnsi="Times New Roman"/>
          <w:b/>
          <w:bCs/>
          <w:i/>
          <w:iCs/>
        </w:rPr>
        <w:t>О</w:t>
      </w:r>
      <w:r w:rsidR="00D54A57">
        <w:rPr>
          <w:rFonts w:ascii="Times New Roman" w:hAnsi="Times New Roman"/>
          <w:b/>
          <w:bCs/>
          <w:i/>
          <w:iCs/>
        </w:rPr>
        <w:t xml:space="preserve">чередную часть периода обращения Облигаций </w:t>
      </w:r>
      <w:r w:rsidRPr="00376521">
        <w:rPr>
          <w:rFonts w:ascii="Times New Roman" w:hAnsi="Times New Roman"/>
          <w:b/>
          <w:bCs/>
          <w:i/>
          <w:iCs/>
        </w:rPr>
        <w:t xml:space="preserve">предельной величины процентной ставки по субординированному обязательству, установленной Положением Банка России №646-П, или иной процентной ставки, установленной Банком России для инструментов,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 xml:space="preserve">капитала, на Дату определения новой ставки купона действует процентная ставка </w:t>
      </w:r>
      <w:r w:rsidR="00D54A57">
        <w:rPr>
          <w:rFonts w:ascii="Times New Roman" w:hAnsi="Times New Roman"/>
          <w:b/>
          <w:bCs/>
          <w:i/>
          <w:iCs/>
        </w:rPr>
        <w:t xml:space="preserve">на </w:t>
      </w:r>
      <w:r w:rsidR="00BE428A">
        <w:rPr>
          <w:rFonts w:ascii="Times New Roman" w:hAnsi="Times New Roman"/>
          <w:b/>
          <w:bCs/>
          <w:i/>
          <w:iCs/>
        </w:rPr>
        <w:t>О</w:t>
      </w:r>
      <w:r w:rsidR="00D54A57">
        <w:rPr>
          <w:rFonts w:ascii="Times New Roman" w:hAnsi="Times New Roman"/>
          <w:b/>
          <w:bCs/>
          <w:i/>
          <w:iCs/>
        </w:rPr>
        <w:t>чередную часть периода обращения Облигаций</w:t>
      </w:r>
      <w:r w:rsidRPr="00376521">
        <w:rPr>
          <w:rFonts w:ascii="Times New Roman" w:hAnsi="Times New Roman"/>
          <w:b/>
          <w:bCs/>
          <w:i/>
          <w:iCs/>
        </w:rPr>
        <w:t>, равная предельной величине процентной ставки по субординированному обязательству</w:t>
      </w:r>
      <w:r w:rsidR="007B1F84">
        <w:rPr>
          <w:rFonts w:ascii="Times New Roman" w:hAnsi="Times New Roman"/>
          <w:b/>
          <w:bCs/>
          <w:i/>
          <w:iCs/>
        </w:rPr>
        <w:t xml:space="preserve"> в </w:t>
      </w:r>
      <w:r w:rsidR="000A6DAF">
        <w:rPr>
          <w:rFonts w:ascii="Times New Roman" w:hAnsi="Times New Roman"/>
          <w:b/>
          <w:bCs/>
          <w:i/>
          <w:iCs/>
        </w:rPr>
        <w:t>иностранной валюте</w:t>
      </w:r>
      <w:r w:rsidRPr="00376521">
        <w:rPr>
          <w:rFonts w:ascii="Times New Roman" w:hAnsi="Times New Roman"/>
          <w:b/>
          <w:bCs/>
          <w:i/>
          <w:iCs/>
        </w:rPr>
        <w:t>, установленной Положением Банка России №646-П, или иной процентной ставки, установленной Банком России для инструментов</w:t>
      </w:r>
      <w:r w:rsidR="007B1F84">
        <w:rPr>
          <w:rFonts w:ascii="Times New Roman" w:hAnsi="Times New Roman"/>
          <w:b/>
          <w:bCs/>
          <w:i/>
          <w:iCs/>
        </w:rPr>
        <w:t xml:space="preserve"> в </w:t>
      </w:r>
      <w:r w:rsidR="000A6DAF">
        <w:rPr>
          <w:rFonts w:ascii="Times New Roman" w:hAnsi="Times New Roman"/>
          <w:b/>
          <w:bCs/>
          <w:i/>
          <w:iCs/>
        </w:rPr>
        <w:t>иностранной валюте</w:t>
      </w:r>
      <w:r w:rsidRPr="00376521">
        <w:rPr>
          <w:rFonts w:ascii="Times New Roman" w:hAnsi="Times New Roman"/>
          <w:b/>
          <w:bCs/>
          <w:i/>
          <w:iCs/>
        </w:rPr>
        <w:t xml:space="preserve">,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капитала, на Дату определения новой ставки купона.</w:t>
      </w:r>
    </w:p>
    <w:p w14:paraId="025680A4" w14:textId="6727C36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14:paraId="4B91D19F"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 не позднее 1 (Одного) дня; </w:t>
      </w:r>
    </w:p>
    <w:p w14:paraId="34239A86"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 не позднее 2 (Двух) дней. </w:t>
      </w:r>
    </w:p>
    <w:p w14:paraId="54EBC9BD"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При этом публикация на странице в Сети Интернет осуществляется после публикации в Ленте новостей. </w:t>
      </w:r>
    </w:p>
    <w:p w14:paraId="74A7474D" w14:textId="3A5F4314"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доводится Эмитентом до Биржи и НРД не позднее 1 (одного) дня до даты начала размещения Облигаций. </w:t>
      </w:r>
    </w:p>
    <w:p w14:paraId="5067478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купонным периодам со второго по одиннадцатый (включительно) равен размеру процентной ставки по первому купонному периоду. </w:t>
      </w:r>
    </w:p>
    <w:p w14:paraId="253048A2" w14:textId="4ED2448A"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Облигации не будут погашены в дату окончания </w:t>
      </w:r>
      <w:r w:rsidR="00C213B4">
        <w:rPr>
          <w:rFonts w:ascii="Times New Roman" w:hAnsi="Times New Roman"/>
          <w:b/>
          <w:bCs/>
          <w:i/>
          <w:iCs/>
        </w:rPr>
        <w:t xml:space="preserve">одиннадцатого </w:t>
      </w:r>
      <w:r w:rsidRPr="00376521">
        <w:rPr>
          <w:rFonts w:ascii="Times New Roman" w:hAnsi="Times New Roman"/>
          <w:b/>
          <w:bCs/>
          <w:i/>
          <w:iCs/>
        </w:rPr>
        <w:t xml:space="preserve">купонного периода, информация о размере процентной ставки </w:t>
      </w:r>
      <w:r w:rsidR="00D54A57">
        <w:rPr>
          <w:rFonts w:ascii="Times New Roman" w:hAnsi="Times New Roman"/>
          <w:b/>
          <w:bCs/>
          <w:i/>
          <w:iCs/>
        </w:rPr>
        <w:t xml:space="preserve">на каждые последующие 10 (Десять) купонных периодов </w:t>
      </w:r>
      <w:r w:rsidR="00D54A57">
        <w:rPr>
          <w:rFonts w:ascii="Times New Roman" w:hAnsi="Times New Roman"/>
          <w:b/>
          <w:bCs/>
          <w:i/>
          <w:iCs/>
        </w:rPr>
        <w:lastRenderedPageBreak/>
        <w:t xml:space="preserve">периода обращения Облигаций </w:t>
      </w:r>
      <w:r w:rsidRPr="00376521">
        <w:rPr>
          <w:rFonts w:ascii="Times New Roman" w:hAnsi="Times New Roman"/>
          <w:b/>
          <w:bCs/>
          <w:i/>
          <w:iCs/>
        </w:rPr>
        <w:t xml:space="preserve">раскрывается не позднее, чем за </w:t>
      </w:r>
      <w:r w:rsidR="00C213B4">
        <w:rPr>
          <w:rFonts w:ascii="Times New Roman" w:hAnsi="Times New Roman"/>
          <w:b/>
          <w:bCs/>
          <w:i/>
          <w:iCs/>
        </w:rPr>
        <w:t>2</w:t>
      </w:r>
      <w:r w:rsidRPr="00376521">
        <w:rPr>
          <w:rFonts w:ascii="Times New Roman" w:hAnsi="Times New Roman"/>
          <w:b/>
          <w:bCs/>
          <w:i/>
          <w:iCs/>
        </w:rPr>
        <w:t xml:space="preserve"> (</w:t>
      </w:r>
      <w:r w:rsidR="00C213B4">
        <w:rPr>
          <w:rFonts w:ascii="Times New Roman" w:hAnsi="Times New Roman"/>
          <w:b/>
          <w:bCs/>
          <w:i/>
          <w:iCs/>
        </w:rPr>
        <w:t>Два</w:t>
      </w:r>
      <w:r w:rsidRPr="00376521">
        <w:rPr>
          <w:rFonts w:ascii="Times New Roman" w:hAnsi="Times New Roman"/>
          <w:b/>
          <w:bCs/>
          <w:i/>
          <w:iCs/>
        </w:rPr>
        <w:t>) рабочих дн</w:t>
      </w:r>
      <w:r w:rsidR="00C213B4">
        <w:rPr>
          <w:rFonts w:ascii="Times New Roman" w:hAnsi="Times New Roman"/>
          <w:b/>
          <w:bCs/>
          <w:i/>
          <w:iCs/>
        </w:rPr>
        <w:t>я</w:t>
      </w:r>
      <w:r w:rsidRPr="00376521">
        <w:rPr>
          <w:rFonts w:ascii="Times New Roman" w:hAnsi="Times New Roman"/>
          <w:b/>
          <w:bCs/>
          <w:i/>
          <w:iCs/>
        </w:rPr>
        <w:t xml:space="preserve"> до даты начала </w:t>
      </w:r>
      <w:r w:rsidR="00BE428A">
        <w:rPr>
          <w:rFonts w:ascii="Times New Roman" w:hAnsi="Times New Roman"/>
          <w:b/>
          <w:bCs/>
          <w:i/>
          <w:iCs/>
        </w:rPr>
        <w:t>О</w:t>
      </w:r>
      <w:r w:rsidR="009B6805">
        <w:rPr>
          <w:rFonts w:ascii="Times New Roman" w:hAnsi="Times New Roman"/>
          <w:b/>
          <w:bCs/>
          <w:i/>
          <w:iCs/>
        </w:rPr>
        <w:t>чередной</w:t>
      </w:r>
      <w:r w:rsidR="00D54A57">
        <w:rPr>
          <w:rFonts w:ascii="Times New Roman" w:hAnsi="Times New Roman"/>
          <w:b/>
          <w:bCs/>
          <w:i/>
          <w:iCs/>
        </w:rPr>
        <w:t xml:space="preserve"> </w:t>
      </w:r>
      <w:r w:rsidR="009B6805">
        <w:rPr>
          <w:rFonts w:ascii="Times New Roman" w:hAnsi="Times New Roman"/>
          <w:b/>
          <w:bCs/>
          <w:i/>
          <w:iCs/>
        </w:rPr>
        <w:t>части</w:t>
      </w:r>
      <w:r w:rsidR="00D54A57">
        <w:rPr>
          <w:rFonts w:ascii="Times New Roman" w:hAnsi="Times New Roman"/>
          <w:b/>
          <w:bCs/>
          <w:i/>
          <w:iCs/>
        </w:rPr>
        <w:t xml:space="preserve"> периода обращения Облигаций</w:t>
      </w:r>
      <w:r w:rsidRPr="00376521">
        <w:rPr>
          <w:rFonts w:ascii="Times New Roman" w:hAnsi="Times New Roman"/>
          <w:b/>
          <w:bCs/>
          <w:i/>
          <w:iCs/>
        </w:rPr>
        <w:t xml:space="preserve">: </w:t>
      </w:r>
    </w:p>
    <w:p w14:paraId="485F3DF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w:t>
      </w:r>
    </w:p>
    <w:p w14:paraId="08D97278"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w:t>
      </w:r>
    </w:p>
    <w:p w14:paraId="1909267C"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Публикация на странице в Сети Интернет осуществляется после публикации в Ленте новостей. </w:t>
      </w:r>
    </w:p>
    <w:p w14:paraId="5F25906F" w14:textId="739C3081"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Эмитент уведомляет Биржу и НРД об определенной ставке </w:t>
      </w:r>
      <w:r w:rsidR="009B6805">
        <w:rPr>
          <w:rFonts w:ascii="Times New Roman" w:hAnsi="Times New Roman"/>
          <w:b/>
          <w:bCs/>
          <w:i/>
          <w:iCs/>
        </w:rPr>
        <w:t xml:space="preserve">на каждые последующие 10 (Десять) купонных периодов периода обращения Облигаций </w:t>
      </w:r>
      <w:r w:rsidRPr="00376521">
        <w:rPr>
          <w:rFonts w:ascii="Times New Roman" w:hAnsi="Times New Roman"/>
          <w:b/>
          <w:bCs/>
          <w:i/>
          <w:iCs/>
        </w:rPr>
        <w:t xml:space="preserve">не позднее, чем за 1 (Один) день до даты начала </w:t>
      </w:r>
      <w:r w:rsidR="00BE428A">
        <w:rPr>
          <w:rFonts w:ascii="Times New Roman" w:hAnsi="Times New Roman"/>
          <w:b/>
          <w:bCs/>
          <w:i/>
          <w:iCs/>
        </w:rPr>
        <w:t>О</w:t>
      </w:r>
      <w:r w:rsidR="009B6805">
        <w:rPr>
          <w:rFonts w:ascii="Times New Roman" w:hAnsi="Times New Roman"/>
          <w:b/>
          <w:bCs/>
          <w:i/>
          <w:iCs/>
        </w:rPr>
        <w:t>чередной части периода обращения Облигаций</w:t>
      </w:r>
      <w:r w:rsidRPr="00376521">
        <w:rPr>
          <w:rFonts w:ascii="Times New Roman" w:hAnsi="Times New Roman"/>
          <w:b/>
          <w:bCs/>
          <w:i/>
          <w:iCs/>
        </w:rPr>
        <w:t xml:space="preserve">. </w:t>
      </w:r>
    </w:p>
    <w:p w14:paraId="289FAA30" w14:textId="3CBC9647" w:rsidR="00B97F78" w:rsidRPr="00376521" w:rsidRDefault="00B97F78"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Иные сведения, подлежащие указанию в настоящем пункте</w:t>
      </w:r>
      <w:r w:rsidR="00950630">
        <w:rPr>
          <w:rFonts w:ascii="Times New Roman" w:hAnsi="Times New Roman"/>
          <w:b/>
          <w:bCs/>
          <w:i/>
          <w:iCs/>
        </w:rPr>
        <w:t>,</w:t>
      </w:r>
      <w:r w:rsidR="00490232" w:rsidRPr="00376521">
        <w:rPr>
          <w:b/>
          <w:i/>
        </w:rPr>
        <w:t xml:space="preserve"> </w:t>
      </w:r>
      <w:r w:rsidR="00490232" w:rsidRPr="00376521">
        <w:rPr>
          <w:rFonts w:ascii="Times New Roman" w:hAnsi="Times New Roman"/>
          <w:b/>
          <w:bCs/>
          <w:i/>
          <w:iCs/>
        </w:rPr>
        <w:t>отсутствуют</w:t>
      </w:r>
      <w:r w:rsidRPr="00376521">
        <w:rPr>
          <w:rFonts w:ascii="Times New Roman" w:hAnsi="Times New Roman"/>
          <w:b/>
          <w:bCs/>
          <w:i/>
          <w:iCs/>
        </w:rPr>
        <w:t>.</w:t>
      </w:r>
    </w:p>
    <w:p w14:paraId="1777AAAE" w14:textId="41441144" w:rsidR="009F0FE6" w:rsidRPr="00376521" w:rsidRDefault="009F0FE6" w:rsidP="00950630">
      <w:pPr>
        <w:autoSpaceDE w:val="0"/>
        <w:autoSpaceDN w:val="0"/>
        <w:adjustRightInd w:val="0"/>
        <w:spacing w:before="120" w:after="120" w:line="240" w:lineRule="auto"/>
        <w:jc w:val="both"/>
        <w:rPr>
          <w:rFonts w:ascii="Times New Roman" w:eastAsia="Times New Roman" w:hAnsi="Times New Roman"/>
          <w:bCs/>
          <w:iCs/>
          <w:color w:val="000000"/>
        </w:rPr>
      </w:pPr>
      <w:r w:rsidRPr="00376521">
        <w:rPr>
          <w:rFonts w:ascii="Times New Roman" w:hAnsi="Times New Roman"/>
          <w:bCs/>
          <w:iCs/>
        </w:rPr>
        <w:t>5.5. Порядок и срок выплаты дохода по облигациям</w:t>
      </w:r>
    </w:p>
    <w:p w14:paraId="5A3D1508" w14:textId="7178A94B" w:rsidR="000A6DAF" w:rsidRDefault="009F0FE6" w:rsidP="000A6DAF">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Выплата купонного дохода по </w:t>
      </w:r>
      <w:r w:rsidR="00490232" w:rsidRPr="00376521">
        <w:rPr>
          <w:rFonts w:ascii="Times New Roman" w:hAnsi="Times New Roman"/>
          <w:b/>
          <w:bCs/>
          <w:i/>
          <w:iCs/>
        </w:rPr>
        <w:t>О</w:t>
      </w:r>
      <w:r w:rsidRPr="00376521">
        <w:rPr>
          <w:rFonts w:ascii="Times New Roman" w:hAnsi="Times New Roman"/>
          <w:b/>
          <w:bCs/>
          <w:i/>
          <w:iCs/>
        </w:rPr>
        <w:t xml:space="preserve">блигациям производится денежными средствами в </w:t>
      </w:r>
      <w:r w:rsidR="000E6B2F">
        <w:rPr>
          <w:rFonts w:ascii="Times New Roman" w:hAnsi="Times New Roman"/>
          <w:b/>
          <w:bCs/>
          <w:i/>
          <w:iCs/>
        </w:rPr>
        <w:t xml:space="preserve">российских </w:t>
      </w:r>
      <w:r w:rsidRPr="00376521">
        <w:rPr>
          <w:rFonts w:ascii="Times New Roman" w:hAnsi="Times New Roman"/>
          <w:b/>
          <w:bCs/>
          <w:i/>
          <w:iCs/>
        </w:rPr>
        <w:t>рублях</w:t>
      </w:r>
      <w:r w:rsidR="00876246" w:rsidRPr="00376521">
        <w:rPr>
          <w:rFonts w:ascii="Times New Roman" w:hAnsi="Times New Roman"/>
          <w:b/>
          <w:bCs/>
          <w:i/>
          <w:iCs/>
        </w:rPr>
        <w:t xml:space="preserve"> </w:t>
      </w:r>
      <w:r w:rsidR="000A6DAF" w:rsidRPr="000E58FA">
        <w:rPr>
          <w:rFonts w:ascii="Times New Roman" w:hAnsi="Times New Roman"/>
          <w:b/>
          <w:bCs/>
          <w:i/>
          <w:iCs/>
        </w:rPr>
        <w:t xml:space="preserve">по курсу </w:t>
      </w:r>
      <w:r w:rsidR="00134728">
        <w:rPr>
          <w:rFonts w:ascii="Times New Roman" w:hAnsi="Times New Roman"/>
          <w:b/>
          <w:bCs/>
          <w:i/>
          <w:iCs/>
        </w:rPr>
        <w:t>евро</w:t>
      </w:r>
      <w:r w:rsidR="000A6DAF" w:rsidRPr="000E58FA">
        <w:rPr>
          <w:rFonts w:ascii="Times New Roman" w:hAnsi="Times New Roman"/>
          <w:b/>
          <w:bCs/>
          <w:i/>
          <w:iCs/>
        </w:rPr>
        <w:t xml:space="preserve">, установленному Банком России на дату выплаты, </w:t>
      </w:r>
      <w:r w:rsidRPr="00376521">
        <w:rPr>
          <w:rFonts w:ascii="Times New Roman" w:hAnsi="Times New Roman"/>
          <w:b/>
          <w:bCs/>
          <w:i/>
          <w:iCs/>
        </w:rPr>
        <w:t>в безналичном порядке.</w:t>
      </w:r>
    </w:p>
    <w:p w14:paraId="7378DDBA" w14:textId="55528820" w:rsidR="000A6DAF" w:rsidRPr="000A6DAF" w:rsidRDefault="000A6DAF" w:rsidP="000A6DAF">
      <w:pPr>
        <w:autoSpaceDE w:val="0"/>
        <w:autoSpaceDN w:val="0"/>
        <w:adjustRightInd w:val="0"/>
        <w:spacing w:before="120" w:after="120" w:line="240" w:lineRule="auto"/>
        <w:jc w:val="both"/>
        <w:rPr>
          <w:rFonts w:ascii="Times New Roman" w:hAnsi="Times New Roman"/>
          <w:b/>
          <w:bCs/>
          <w:i/>
          <w:iCs/>
        </w:rPr>
      </w:pPr>
      <w:r w:rsidRPr="000A6DAF">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EDF246C" w14:textId="77777777" w:rsidR="000A6DAF" w:rsidRPr="000A6DAF" w:rsidRDefault="000A6DAF" w:rsidP="000A6DAF">
      <w:pPr>
        <w:autoSpaceDE w:val="0"/>
        <w:autoSpaceDN w:val="0"/>
        <w:adjustRightInd w:val="0"/>
        <w:spacing w:before="120" w:after="120" w:line="240" w:lineRule="auto"/>
        <w:jc w:val="both"/>
        <w:rPr>
          <w:rFonts w:ascii="Times New Roman" w:hAnsi="Times New Roman"/>
          <w:b/>
          <w:bCs/>
          <w:i/>
          <w:iCs/>
        </w:rPr>
      </w:pPr>
      <w:r w:rsidRPr="000A6DAF">
        <w:rPr>
          <w:rFonts w:ascii="Times New Roman" w:hAnsi="Times New Roman"/>
          <w:b/>
          <w:bCs/>
          <w:i/>
          <w:iCs/>
        </w:rPr>
        <w:t>Эмитент обязан в рабочий день, предшествующий дате выплаты купонного дохода, направить в НРД в согласованном с ним порядке следующую информацию:</w:t>
      </w:r>
    </w:p>
    <w:p w14:paraId="51854D2D" w14:textId="77777777" w:rsidR="000A6DAF" w:rsidRPr="000A6DAF" w:rsidRDefault="000A6DAF" w:rsidP="000A6DAF">
      <w:pPr>
        <w:autoSpaceDE w:val="0"/>
        <w:autoSpaceDN w:val="0"/>
        <w:adjustRightInd w:val="0"/>
        <w:spacing w:before="120" w:after="120" w:line="240" w:lineRule="auto"/>
        <w:ind w:firstLine="284"/>
        <w:jc w:val="both"/>
        <w:rPr>
          <w:rFonts w:ascii="Times New Roman" w:hAnsi="Times New Roman"/>
          <w:b/>
          <w:bCs/>
          <w:i/>
          <w:iCs/>
        </w:rPr>
      </w:pPr>
      <w:r w:rsidRPr="000A6DAF">
        <w:rPr>
          <w:rFonts w:ascii="Times New Roman" w:hAnsi="Times New Roman"/>
          <w:b/>
          <w:bCs/>
          <w:i/>
          <w:iCs/>
        </w:rPr>
        <w:t>- о порядке расчета размера выплаты в российских рублях и величине курса, по которому будет производиться выплата по Облигациям;</w:t>
      </w:r>
    </w:p>
    <w:p w14:paraId="01EEA0A0" w14:textId="77777777" w:rsidR="000A6DAF" w:rsidRPr="000A6DAF" w:rsidRDefault="000A6DAF" w:rsidP="000A6DAF">
      <w:pPr>
        <w:autoSpaceDE w:val="0"/>
        <w:autoSpaceDN w:val="0"/>
        <w:adjustRightInd w:val="0"/>
        <w:spacing w:before="120" w:after="120" w:line="240" w:lineRule="auto"/>
        <w:ind w:firstLine="284"/>
        <w:jc w:val="both"/>
        <w:rPr>
          <w:rFonts w:ascii="Times New Roman" w:hAnsi="Times New Roman"/>
          <w:b/>
          <w:bCs/>
          <w:i/>
          <w:iCs/>
        </w:rPr>
      </w:pPr>
      <w:r w:rsidRPr="000A6DAF">
        <w:rPr>
          <w:rFonts w:ascii="Times New Roman" w:hAnsi="Times New Roman"/>
          <w:b/>
          <w:bCs/>
          <w:i/>
          <w:iCs/>
        </w:rPr>
        <w:t>- о величине выплаты в российских рублях по курсу, по которому будет производиться выплата по Облигациям, в расчете на одну Облигацию.</w:t>
      </w:r>
    </w:p>
    <w:p w14:paraId="654A4B8C" w14:textId="261BE0F6" w:rsidR="009F0FE6"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Купонный доход за соответствующий купонный период выплачивается в дату окончания соответствующего купонного периода.</w:t>
      </w:r>
    </w:p>
    <w:p w14:paraId="3902CF52" w14:textId="77777777" w:rsidR="00376521" w:rsidRDefault="00E11BE8" w:rsidP="00950630">
      <w:pPr>
        <w:autoSpaceDE w:val="0"/>
        <w:autoSpaceDN w:val="0"/>
        <w:adjustRightInd w:val="0"/>
        <w:spacing w:before="120" w:after="120" w:line="240" w:lineRule="auto"/>
        <w:jc w:val="both"/>
        <w:rPr>
          <w:rFonts w:ascii="Times New Roman" w:hAnsi="Times New Roman"/>
          <w:b/>
          <w:bCs/>
          <w:i/>
          <w:iCs/>
        </w:rPr>
      </w:pPr>
      <w:r w:rsidRPr="00C3715E">
        <w:rPr>
          <w:rFonts w:ascii="Times New Roman" w:hAnsi="Times New Roman"/>
          <w:b/>
          <w:bCs/>
          <w:i/>
          <w:iCs/>
        </w:rPr>
        <w:t>Если дата выплата купонного дохода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8C75B3E" w14:textId="0D16A69F" w:rsidR="004A295A" w:rsidRPr="00376521" w:rsidRDefault="004A295A"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по неразмещенным </w:t>
      </w:r>
      <w:r w:rsidR="00490232" w:rsidRPr="00376521">
        <w:rPr>
          <w:rFonts w:ascii="Times New Roman" w:hAnsi="Times New Roman"/>
          <w:b/>
          <w:bCs/>
          <w:i/>
          <w:iCs/>
        </w:rPr>
        <w:t>О</w:t>
      </w:r>
      <w:r w:rsidRPr="00376521">
        <w:rPr>
          <w:rFonts w:ascii="Times New Roman" w:hAnsi="Times New Roman"/>
          <w:b/>
          <w:bCs/>
          <w:i/>
          <w:iCs/>
        </w:rPr>
        <w:t xml:space="preserve">блигациям или по </w:t>
      </w:r>
      <w:r w:rsidR="00490232" w:rsidRPr="00376521">
        <w:rPr>
          <w:rFonts w:ascii="Times New Roman" w:hAnsi="Times New Roman"/>
          <w:b/>
          <w:bCs/>
          <w:i/>
          <w:iCs/>
        </w:rPr>
        <w:t>О</w:t>
      </w:r>
      <w:r w:rsidRPr="00376521">
        <w:rPr>
          <w:rFonts w:ascii="Times New Roman" w:hAnsi="Times New Roman"/>
          <w:b/>
          <w:bCs/>
          <w:i/>
          <w:iCs/>
        </w:rPr>
        <w:t>блигациям, переведенным на счет Эмитента в НРД, не начисляется и не выплачивается.</w:t>
      </w:r>
    </w:p>
    <w:p w14:paraId="03E19015" w14:textId="7991CBF6" w:rsidR="007C5E0C" w:rsidRDefault="000A78D2" w:rsidP="007C5E0C">
      <w:pPr>
        <w:autoSpaceDE w:val="0"/>
        <w:autoSpaceDN w:val="0"/>
        <w:adjustRightInd w:val="0"/>
        <w:spacing w:after="0" w:line="240" w:lineRule="auto"/>
        <w:jc w:val="both"/>
        <w:rPr>
          <w:rFonts w:ascii="Times New Roman" w:hAnsi="Times New Roman"/>
          <w:b/>
          <w:i/>
          <w:iCs/>
          <w:lang w:eastAsia="ru-RU"/>
        </w:rPr>
      </w:pPr>
      <w:r w:rsidRPr="007C5E0C">
        <w:rPr>
          <w:rFonts w:ascii="Times New Roman" w:hAnsi="Times New Roman"/>
          <w:b/>
          <w:bCs/>
          <w:i/>
          <w:iCs/>
        </w:rPr>
        <w:t>В случае принятия Эмитентом решения о погашении Облигаций в соответствии с п.5.6</w:t>
      </w:r>
      <w:r w:rsidR="007D0A0C" w:rsidRPr="007C5E0C">
        <w:rPr>
          <w:rFonts w:ascii="Times New Roman" w:hAnsi="Times New Roman"/>
          <w:b/>
          <w:bCs/>
          <w:i/>
          <w:iCs/>
        </w:rPr>
        <w:t xml:space="preserve"> </w:t>
      </w:r>
      <w:r w:rsidRPr="007C5E0C">
        <w:rPr>
          <w:rFonts w:ascii="Times New Roman" w:hAnsi="Times New Roman"/>
          <w:b/>
          <w:bCs/>
          <w:i/>
          <w:iCs/>
        </w:rPr>
        <w:t>Решения о выпуске</w:t>
      </w:r>
      <w:r w:rsidR="007C5E0C" w:rsidRPr="007C5E0C">
        <w:rPr>
          <w:rFonts w:ascii="Times New Roman" w:hAnsi="Times New Roman"/>
          <w:b/>
          <w:bCs/>
          <w:i/>
          <w:iCs/>
        </w:rPr>
        <w:t xml:space="preserve">, одновременно с погашением Облигаций </w:t>
      </w:r>
      <w:r w:rsidR="007C5E0C" w:rsidRPr="007C5E0C">
        <w:rPr>
          <w:rFonts w:ascii="Times New Roman" w:hAnsi="Times New Roman"/>
          <w:b/>
          <w:i/>
          <w:iCs/>
          <w:lang w:eastAsia="ru-RU"/>
        </w:rPr>
        <w:t>владельцам Облигаций будет выплачен</w:t>
      </w:r>
      <w:r w:rsidR="007C5E0C">
        <w:rPr>
          <w:rFonts w:ascii="Times New Roman" w:hAnsi="Times New Roman"/>
          <w:b/>
          <w:i/>
          <w:iCs/>
          <w:lang w:eastAsia="ru-RU"/>
        </w:rPr>
        <w:t xml:space="preserve"> накопленный</w:t>
      </w:r>
      <w:r w:rsidR="007C5E0C" w:rsidRPr="00F95F16">
        <w:rPr>
          <w:rFonts w:ascii="Times New Roman" w:hAnsi="Times New Roman"/>
          <w:b/>
          <w:i/>
          <w:iCs/>
          <w:lang w:eastAsia="ru-RU"/>
        </w:rPr>
        <w:t xml:space="preserve"> купонный доход, рассчитанный на </w:t>
      </w:r>
      <w:r w:rsidR="007C5E0C">
        <w:rPr>
          <w:rFonts w:ascii="Times New Roman" w:hAnsi="Times New Roman"/>
          <w:b/>
          <w:i/>
          <w:iCs/>
          <w:lang w:eastAsia="ru-RU"/>
        </w:rPr>
        <w:t>Д</w:t>
      </w:r>
      <w:r w:rsidR="007C5E0C" w:rsidRPr="00F95F16">
        <w:rPr>
          <w:rFonts w:ascii="Times New Roman" w:hAnsi="Times New Roman"/>
          <w:b/>
          <w:i/>
          <w:iCs/>
          <w:lang w:eastAsia="ru-RU"/>
        </w:rPr>
        <w:t xml:space="preserve">ату погашения Облигаций в соответствии с </w:t>
      </w:r>
      <w:r w:rsidR="007C5E0C">
        <w:rPr>
          <w:rFonts w:ascii="Times New Roman" w:hAnsi="Times New Roman"/>
          <w:b/>
          <w:i/>
          <w:iCs/>
          <w:lang w:eastAsia="ru-RU"/>
        </w:rPr>
        <w:t>п. 12 Программы.</w:t>
      </w:r>
    </w:p>
    <w:p w14:paraId="27013D5A" w14:textId="4873E3EB" w:rsidR="000A78D2" w:rsidRDefault="000A78D2" w:rsidP="00950630">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Если до даты окончания соответствующего купонного периода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w:t>
      </w:r>
      <w:r w:rsidR="00366D69" w:rsidRPr="007C5E0C">
        <w:rPr>
          <w:rFonts w:ascii="Times New Roman" w:hAnsi="Times New Roman"/>
          <w:b/>
          <w:bCs/>
          <w:i/>
          <w:iCs/>
        </w:rPr>
        <w:t>5.8.1 Решения о выпуске</w:t>
      </w:r>
      <w:r w:rsidRPr="007C5E0C">
        <w:rPr>
          <w:rFonts w:ascii="Times New Roman" w:hAnsi="Times New Roman"/>
          <w:b/>
          <w:bCs/>
          <w:i/>
          <w:iCs/>
        </w:rPr>
        <w:t>,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w:t>
      </w:r>
    </w:p>
    <w:p w14:paraId="4D5010DB" w14:textId="77777777" w:rsidR="001A5CB4" w:rsidRPr="007C5E0C" w:rsidRDefault="008669EA" w:rsidP="00792F62">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Cs/>
          <w:iCs/>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7C5E0C">
        <w:rPr>
          <w:rFonts w:ascii="Times New Roman" w:hAnsi="Times New Roman"/>
          <w:b/>
          <w:bCs/>
          <w:i/>
          <w:iCs/>
        </w:rPr>
        <w:t xml:space="preserve"> </w:t>
      </w:r>
    </w:p>
    <w:p w14:paraId="34E679CD" w14:textId="26E2291D" w:rsidR="006C2552" w:rsidRPr="007C5E0C" w:rsidRDefault="00490232" w:rsidP="00792F62">
      <w:pPr>
        <w:autoSpaceDE w:val="0"/>
        <w:autoSpaceDN w:val="0"/>
        <w:adjustRightInd w:val="0"/>
        <w:spacing w:before="120" w:after="120" w:line="240" w:lineRule="auto"/>
        <w:jc w:val="both"/>
        <w:rPr>
          <w:rFonts w:ascii="Times New Roman" w:hAnsi="Times New Roman"/>
          <w:bCs/>
          <w:iCs/>
        </w:rPr>
      </w:pPr>
      <w:r w:rsidRPr="007C5E0C">
        <w:rPr>
          <w:rFonts w:ascii="Times New Roman" w:hAnsi="Times New Roman"/>
          <w:b/>
          <w:bCs/>
          <w:i/>
          <w:iCs/>
        </w:rPr>
        <w:t>О</w:t>
      </w:r>
      <w:r w:rsidR="006C2552" w:rsidRPr="007C5E0C">
        <w:rPr>
          <w:rFonts w:ascii="Times New Roman" w:hAnsi="Times New Roman"/>
          <w:b/>
          <w:bCs/>
          <w:i/>
          <w:iCs/>
        </w:rPr>
        <w:t>блигации являются ценными бумагами с централизованным учетом прав.</w:t>
      </w:r>
      <w:r w:rsidR="006C2552" w:rsidRPr="007C5E0C">
        <w:rPr>
          <w:rFonts w:ascii="Times New Roman" w:hAnsi="Times New Roman"/>
          <w:bCs/>
          <w:iCs/>
        </w:rPr>
        <w:t xml:space="preserve"> </w:t>
      </w:r>
    </w:p>
    <w:p w14:paraId="1FF35F1F" w14:textId="03E2A3B4" w:rsidR="008669E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08DB8212" w14:textId="59880063" w:rsidR="006C2552" w:rsidRPr="007C5E0C" w:rsidRDefault="008669EA"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lastRenderedPageBreak/>
        <w:t xml:space="preserve">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6819A2C9" w14:textId="1ADB625C" w:rsidR="006C2552"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Владельцы </w:t>
      </w:r>
      <w:r w:rsidR="00490232" w:rsidRPr="007C5E0C">
        <w:rPr>
          <w:rFonts w:ascii="Times New Roman" w:hAnsi="Times New Roman"/>
          <w:b/>
          <w:bCs/>
          <w:i/>
          <w:iCs/>
        </w:rPr>
        <w:t>О</w:t>
      </w:r>
      <w:r w:rsidRPr="007C5E0C">
        <w:rPr>
          <w:rFonts w:ascii="Times New Roman" w:hAnsi="Times New Roman"/>
          <w:b/>
          <w:bCs/>
          <w:i/>
          <w:iCs/>
        </w:rPr>
        <w:t xml:space="preserve">блигаций и иные лица, осуществляющие в соответствии с федеральными законами права по </w:t>
      </w:r>
      <w:r w:rsidR="00490232" w:rsidRPr="007C5E0C">
        <w:rPr>
          <w:rFonts w:ascii="Times New Roman" w:hAnsi="Times New Roman"/>
          <w:b/>
          <w:bCs/>
          <w:i/>
          <w:iCs/>
        </w:rPr>
        <w:t>О</w:t>
      </w:r>
      <w:r w:rsidRPr="007C5E0C">
        <w:rPr>
          <w:rFonts w:ascii="Times New Roman" w:hAnsi="Times New Roman"/>
          <w:b/>
          <w:bCs/>
          <w:i/>
          <w:iCs/>
        </w:rPr>
        <w:t xml:space="preserve">блигациям, получают причитающиеся им денежные выплаты </w:t>
      </w:r>
      <w:r w:rsidR="00F7495D" w:rsidRPr="007C5E0C">
        <w:rPr>
          <w:rFonts w:ascii="Times New Roman" w:hAnsi="Times New Roman"/>
          <w:b/>
          <w:bCs/>
          <w:i/>
          <w:iCs/>
        </w:rPr>
        <w:t>по</w:t>
      </w:r>
      <w:r w:rsidRPr="007C5E0C">
        <w:rPr>
          <w:rFonts w:ascii="Times New Roman" w:hAnsi="Times New Roman"/>
          <w:b/>
          <w:bCs/>
          <w:i/>
          <w:iCs/>
        </w:rPr>
        <w:t xml:space="preserve"> </w:t>
      </w:r>
      <w:r w:rsidR="00490232" w:rsidRPr="007C5E0C">
        <w:rPr>
          <w:rFonts w:ascii="Times New Roman" w:hAnsi="Times New Roman"/>
          <w:b/>
          <w:bCs/>
          <w:i/>
          <w:iCs/>
        </w:rPr>
        <w:t>О</w:t>
      </w:r>
      <w:r w:rsidRPr="007C5E0C">
        <w:rPr>
          <w:rFonts w:ascii="Times New Roman" w:hAnsi="Times New Roman"/>
          <w:b/>
          <w:bCs/>
          <w:i/>
          <w:iCs/>
        </w:rPr>
        <w:t>блигаци</w:t>
      </w:r>
      <w:r w:rsidR="00F7495D" w:rsidRPr="007C5E0C">
        <w:rPr>
          <w:rFonts w:ascii="Times New Roman" w:hAnsi="Times New Roman"/>
          <w:b/>
          <w:bCs/>
          <w:i/>
          <w:iCs/>
        </w:rPr>
        <w:t>ям</w:t>
      </w:r>
      <w:r w:rsidRPr="007C5E0C">
        <w:rPr>
          <w:rFonts w:ascii="Times New Roman" w:hAnsi="Times New Roman"/>
          <w:b/>
          <w:bCs/>
          <w:i/>
          <w:iCs/>
        </w:rPr>
        <w:t xml:space="preserve"> через депозитарий, депонентами которого они являются.</w:t>
      </w:r>
      <w:r w:rsidR="00F7495D" w:rsidRPr="007C5E0C">
        <w:rPr>
          <w:b/>
          <w:i/>
        </w:rPr>
        <w:t xml:space="preserve"> </w:t>
      </w:r>
      <w:r w:rsidR="00F7495D" w:rsidRPr="007C5E0C">
        <w:rPr>
          <w:rFonts w:ascii="Times New Roman" w:hAnsi="Times New Roman"/>
          <w:b/>
          <w:bCs/>
          <w:i/>
          <w:iCs/>
        </w:rPr>
        <w:t xml:space="preserve">Для получения выплат по </w:t>
      </w:r>
      <w:r w:rsidR="000A78D2" w:rsidRPr="007C5E0C">
        <w:rPr>
          <w:rFonts w:ascii="Times New Roman" w:hAnsi="Times New Roman"/>
          <w:b/>
          <w:bCs/>
          <w:i/>
          <w:iCs/>
        </w:rPr>
        <w:t>О</w:t>
      </w:r>
      <w:r w:rsidR="00F7495D" w:rsidRPr="007C5E0C">
        <w:rPr>
          <w:rFonts w:ascii="Times New Roman" w:hAnsi="Times New Roman"/>
          <w:b/>
          <w:bCs/>
          <w:i/>
          <w:iCs/>
        </w:rPr>
        <w:t xml:space="preserve">блигациям указанные лица должны иметь банковский счет в </w:t>
      </w:r>
      <w:r w:rsidR="00E11BE8">
        <w:rPr>
          <w:rFonts w:ascii="Times New Roman" w:hAnsi="Times New Roman"/>
          <w:b/>
          <w:bCs/>
          <w:i/>
          <w:iCs/>
        </w:rPr>
        <w:t xml:space="preserve">российских </w:t>
      </w:r>
      <w:r w:rsidR="00F7495D" w:rsidRPr="007C5E0C">
        <w:rPr>
          <w:rFonts w:ascii="Times New Roman" w:hAnsi="Times New Roman"/>
          <w:b/>
          <w:bCs/>
          <w:i/>
          <w:iCs/>
        </w:rPr>
        <w:t>рублях, открываемый в кредитной организации.</w:t>
      </w:r>
    </w:p>
    <w:p w14:paraId="50563AB0" w14:textId="5CF65DAD" w:rsidR="004A295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Передача денежных выплат в счет погашения </w:t>
      </w:r>
      <w:r w:rsidR="000A78D2" w:rsidRPr="007C5E0C">
        <w:rPr>
          <w:rFonts w:ascii="Times New Roman" w:hAnsi="Times New Roman"/>
          <w:b/>
          <w:bCs/>
          <w:i/>
          <w:iCs/>
        </w:rPr>
        <w:t>О</w:t>
      </w:r>
      <w:r w:rsidRPr="007C5E0C">
        <w:rPr>
          <w:rFonts w:ascii="Times New Roman" w:hAnsi="Times New Roman"/>
          <w:b/>
          <w:bCs/>
          <w:i/>
          <w:iCs/>
        </w:rPr>
        <w:t xml:space="preserve">блигаций осуществляется депозитарием в соответствии с порядком, предусмотренным статьей 8.7. Федерального закона </w:t>
      </w:r>
      <w:r w:rsidR="00866EBD">
        <w:rPr>
          <w:rFonts w:ascii="Times New Roman" w:hAnsi="Times New Roman"/>
          <w:b/>
          <w:bCs/>
          <w:i/>
          <w:iCs/>
        </w:rPr>
        <w:t>р</w:t>
      </w:r>
      <w:r w:rsidRPr="007C5E0C">
        <w:rPr>
          <w:rFonts w:ascii="Times New Roman" w:hAnsi="Times New Roman"/>
          <w:b/>
          <w:bCs/>
          <w:i/>
          <w:iCs/>
        </w:rPr>
        <w:t>ынке ценных бумаг</w:t>
      </w:r>
      <w:r w:rsidR="00D73EF7" w:rsidRPr="007C5E0C">
        <w:rPr>
          <w:rFonts w:ascii="Times New Roman" w:hAnsi="Times New Roman"/>
          <w:b/>
          <w:bCs/>
          <w:i/>
          <w:iCs/>
        </w:rPr>
        <w:t>,</w:t>
      </w:r>
      <w:r w:rsidR="00DC5593" w:rsidRPr="007C5E0C">
        <w:rPr>
          <w:b/>
          <w:i/>
        </w:rPr>
        <w:t xml:space="preserve"> </w:t>
      </w:r>
      <w:r w:rsidR="00DC5593" w:rsidRPr="007C5E0C">
        <w:rPr>
          <w:rFonts w:ascii="Times New Roman" w:hAnsi="Times New Roman"/>
          <w:b/>
          <w:bCs/>
          <w:i/>
          <w:iCs/>
        </w:rPr>
        <w:t>с особенностями в зависимости от способа учета прав на облигации</w:t>
      </w:r>
      <w:r w:rsidRPr="007C5E0C">
        <w:rPr>
          <w:rFonts w:ascii="Times New Roman" w:hAnsi="Times New Roman"/>
          <w:b/>
          <w:bCs/>
          <w:i/>
          <w:iCs/>
        </w:rPr>
        <w:t>.</w:t>
      </w:r>
    </w:p>
    <w:p w14:paraId="51A4C7EB" w14:textId="0322C733" w:rsidR="00D91B7A" w:rsidRPr="00D83A3D" w:rsidRDefault="008B4101" w:rsidP="00E67FB9">
      <w:pPr>
        <w:autoSpaceDE w:val="0"/>
        <w:autoSpaceDN w:val="0"/>
        <w:adjustRightInd w:val="0"/>
        <w:spacing w:before="120" w:after="120" w:line="240" w:lineRule="auto"/>
        <w:jc w:val="both"/>
        <w:rPr>
          <w:rFonts w:ascii="Times New Roman" w:hAnsi="Times New Roman"/>
          <w:bCs/>
          <w:iCs/>
        </w:rPr>
      </w:pPr>
      <w:r w:rsidRPr="00D83A3D">
        <w:rPr>
          <w:rFonts w:ascii="Times New Roman" w:hAnsi="Times New Roman"/>
          <w:bCs/>
          <w:iCs/>
        </w:rPr>
        <w:t>5</w:t>
      </w:r>
      <w:r w:rsidR="00D91B7A" w:rsidRPr="00D83A3D">
        <w:rPr>
          <w:rFonts w:ascii="Times New Roman" w:hAnsi="Times New Roman"/>
          <w:bCs/>
          <w:iCs/>
        </w:rPr>
        <w:t>.</w:t>
      </w:r>
      <w:r w:rsidRPr="00D83A3D">
        <w:rPr>
          <w:rFonts w:ascii="Times New Roman" w:hAnsi="Times New Roman"/>
          <w:bCs/>
          <w:iCs/>
        </w:rPr>
        <w:t>6</w:t>
      </w:r>
      <w:r w:rsidR="00D91B7A" w:rsidRPr="00D83A3D">
        <w:rPr>
          <w:rFonts w:ascii="Times New Roman" w:hAnsi="Times New Roman"/>
          <w:bCs/>
          <w:iCs/>
        </w:rPr>
        <w:t xml:space="preserve">. Порядок и условия досрочного погашения облигаций </w:t>
      </w:r>
    </w:p>
    <w:p w14:paraId="41A7624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4D7245A3"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3E6641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Приобретение Облигаций означает согласие приобретателя (владельца) Облигаций с отсутстви</w:t>
      </w:r>
      <w:r>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289BADF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76C9E42" w14:textId="1666F47A" w:rsidR="00156D52" w:rsidRDefault="00156D52" w:rsidP="00156D52">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погашения Облигаций по усмотрению </w:t>
      </w:r>
      <w:r>
        <w:rPr>
          <w:rFonts w:eastAsia="Calibri"/>
          <w:b/>
          <w:i/>
          <w:iCs/>
          <w:color w:val="auto"/>
          <w:sz w:val="22"/>
          <w:szCs w:val="22"/>
        </w:rPr>
        <w:t>Э</w:t>
      </w:r>
      <w:r w:rsidRPr="00012EB3">
        <w:rPr>
          <w:rFonts w:eastAsia="Calibri"/>
          <w:b/>
          <w:i/>
          <w:iCs/>
          <w:color w:val="auto"/>
          <w:sz w:val="22"/>
          <w:szCs w:val="22"/>
        </w:rPr>
        <w:t xml:space="preserve">митента. </w:t>
      </w:r>
    </w:p>
    <w:p w14:paraId="1D005485" w14:textId="77777777" w:rsidR="00156D52" w:rsidRPr="009B4851" w:rsidRDefault="00156D52" w:rsidP="00156D52">
      <w:pPr>
        <w:pStyle w:val="Default"/>
        <w:jc w:val="both"/>
        <w:rPr>
          <w:rFonts w:eastAsia="Calibri"/>
          <w:b/>
          <w:i/>
          <w:iCs/>
          <w:color w:val="auto"/>
          <w:sz w:val="8"/>
          <w:szCs w:val="8"/>
        </w:rPr>
      </w:pPr>
    </w:p>
    <w:p w14:paraId="30B7469D" w14:textId="06BDBC46" w:rsidR="00156D52" w:rsidRDefault="00CB4473"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допускается только после полной оплаты Облигаций.</w:t>
      </w:r>
    </w:p>
    <w:p w14:paraId="021CB5C7"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22764460" w14:textId="37EC75A3"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2E29C961"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41F690E" w14:textId="0569CE80"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погашения </w:t>
      </w:r>
      <w:r w:rsidR="00CB4473">
        <w:rPr>
          <w:rFonts w:ascii="Times New Roman" w:hAnsi="Times New Roman"/>
          <w:b/>
          <w:i/>
          <w:iCs/>
          <w:color w:val="000000"/>
          <w:lang w:eastAsia="ru-RU"/>
        </w:rPr>
        <w:t xml:space="preserve">только </w:t>
      </w:r>
      <w:r w:rsidRPr="00F95F16">
        <w:rPr>
          <w:rFonts w:ascii="Times New Roman" w:hAnsi="Times New Roman"/>
          <w:b/>
          <w:i/>
          <w:iCs/>
          <w:color w:val="000000"/>
          <w:lang w:eastAsia="ru-RU"/>
        </w:rPr>
        <w:t xml:space="preserve">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140DF742"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6D36927" w14:textId="4723C7A3"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F95F16">
        <w:rPr>
          <w:rFonts w:ascii="Times New Roman" w:hAnsi="Times New Roman"/>
          <w:b/>
          <w:i/>
          <w:iCs/>
          <w:color w:val="000000"/>
          <w:lang w:eastAsia="ru-RU"/>
        </w:rPr>
        <w:t xml:space="preserve">огашение Облигаций по усмотрению </w:t>
      </w:r>
      <w:r w:rsidR="00156D52">
        <w:rPr>
          <w:rFonts w:ascii="Times New Roman" w:hAnsi="Times New Roman"/>
          <w:b/>
          <w:i/>
          <w:iCs/>
          <w:color w:val="000000"/>
          <w:lang w:eastAsia="ru-RU"/>
        </w:rPr>
        <w:t>Э</w:t>
      </w:r>
      <w:r w:rsidR="00156D52" w:rsidRPr="00F95F16">
        <w:rPr>
          <w:rFonts w:ascii="Times New Roman" w:hAnsi="Times New Roman"/>
          <w:b/>
          <w:i/>
          <w:iCs/>
          <w:color w:val="000000"/>
          <w:lang w:eastAsia="ru-RU"/>
        </w:rPr>
        <w:t xml:space="preserve">митента осуществляется в отношении всех Облигаций </w:t>
      </w:r>
      <w:r w:rsidR="00156D52">
        <w:rPr>
          <w:rFonts w:ascii="Times New Roman" w:hAnsi="Times New Roman"/>
          <w:b/>
          <w:i/>
          <w:iCs/>
          <w:color w:val="000000"/>
          <w:lang w:eastAsia="ru-RU"/>
        </w:rPr>
        <w:t xml:space="preserve">отдельного </w:t>
      </w:r>
      <w:r w:rsidR="00156D52" w:rsidRPr="00F95F16">
        <w:rPr>
          <w:rFonts w:ascii="Times New Roman" w:hAnsi="Times New Roman"/>
          <w:b/>
          <w:i/>
          <w:iCs/>
          <w:color w:val="000000"/>
          <w:lang w:eastAsia="ru-RU"/>
        </w:rPr>
        <w:t>выпуска</w:t>
      </w:r>
      <w:r w:rsidR="00156D52">
        <w:rPr>
          <w:rFonts w:ascii="Times New Roman" w:hAnsi="Times New Roman"/>
          <w:b/>
          <w:i/>
          <w:iCs/>
          <w:color w:val="000000"/>
          <w:lang w:eastAsia="ru-RU"/>
        </w:rPr>
        <w:t>, размещенного в рамках Программы облигаций</w:t>
      </w:r>
      <w:r w:rsidR="00156D52" w:rsidRPr="00F95F16">
        <w:rPr>
          <w:rFonts w:ascii="Times New Roman" w:hAnsi="Times New Roman"/>
          <w:b/>
          <w:i/>
          <w:iCs/>
          <w:color w:val="000000"/>
          <w:lang w:eastAsia="ru-RU"/>
        </w:rPr>
        <w:t xml:space="preserve">. </w:t>
      </w:r>
    </w:p>
    <w:p w14:paraId="2775F6A1"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38342E5" w14:textId="42AE8877"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погашении Облигаций принимает уполномоченный орган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0DAA452E"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1756F31B" w14:textId="3D038560" w:rsidR="003A76A0" w:rsidRDefault="00CB4473" w:rsidP="003A76A0">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6F4653">
        <w:rPr>
          <w:rFonts w:ascii="Times New Roman" w:hAnsi="Times New Roman"/>
          <w:b/>
          <w:i/>
          <w:iCs/>
          <w:color w:val="000000"/>
          <w:lang w:eastAsia="ru-RU"/>
        </w:rPr>
        <w:t xml:space="preserve">огашение Облигаций производится денежными средствами в </w:t>
      </w:r>
      <w:r w:rsidR="00156D52">
        <w:rPr>
          <w:rFonts w:ascii="Times New Roman" w:hAnsi="Times New Roman"/>
          <w:b/>
          <w:i/>
          <w:iCs/>
          <w:color w:val="000000"/>
          <w:lang w:eastAsia="ru-RU"/>
        </w:rPr>
        <w:t>российских рублях</w:t>
      </w:r>
      <w:r w:rsidR="00156D52" w:rsidRPr="006F4653">
        <w:rPr>
          <w:rFonts w:ascii="Times New Roman" w:hAnsi="Times New Roman"/>
          <w:b/>
          <w:i/>
          <w:iCs/>
          <w:color w:val="000000"/>
          <w:lang w:eastAsia="ru-RU"/>
        </w:rPr>
        <w:t xml:space="preserve"> </w:t>
      </w:r>
      <w:r w:rsidR="00070342" w:rsidRPr="005E3E4D">
        <w:rPr>
          <w:rFonts w:ascii="Times New Roman" w:hAnsi="Times New Roman"/>
          <w:b/>
          <w:i/>
          <w:iCs/>
          <w:color w:val="000000"/>
          <w:lang w:eastAsia="ru-RU"/>
        </w:rPr>
        <w:t xml:space="preserve">по курсу </w:t>
      </w:r>
      <w:r w:rsidR="00F3405E">
        <w:rPr>
          <w:rFonts w:ascii="Times New Roman" w:hAnsi="Times New Roman"/>
          <w:b/>
          <w:i/>
          <w:iCs/>
          <w:color w:val="000000"/>
          <w:lang w:eastAsia="ru-RU"/>
        </w:rPr>
        <w:t>евро</w:t>
      </w:r>
      <w:r w:rsidR="00070342" w:rsidRPr="005E3E4D">
        <w:rPr>
          <w:rFonts w:ascii="Times New Roman" w:hAnsi="Times New Roman"/>
          <w:b/>
          <w:i/>
          <w:iCs/>
          <w:color w:val="000000"/>
          <w:lang w:eastAsia="ru-RU"/>
        </w:rPr>
        <w:t>, установленному Банком России на дату погашения,</w:t>
      </w:r>
      <w:r w:rsidR="00070342" w:rsidRPr="006F4653">
        <w:rPr>
          <w:rFonts w:ascii="Times New Roman" w:hAnsi="Times New Roman"/>
          <w:b/>
          <w:i/>
          <w:iCs/>
          <w:color w:val="000000"/>
          <w:lang w:eastAsia="ru-RU"/>
        </w:rPr>
        <w:t xml:space="preserve"> </w:t>
      </w:r>
      <w:r w:rsidR="00156D52" w:rsidRPr="006F4653">
        <w:rPr>
          <w:rFonts w:ascii="Times New Roman" w:hAnsi="Times New Roman"/>
          <w:b/>
          <w:i/>
          <w:iCs/>
          <w:color w:val="000000"/>
          <w:lang w:eastAsia="ru-RU"/>
        </w:rPr>
        <w:t>в безналичном порядке.</w:t>
      </w:r>
    </w:p>
    <w:p w14:paraId="37A97F38" w14:textId="77777777" w:rsidR="003A76A0" w:rsidRPr="00C213E8"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13D302E4" w14:textId="11800379" w:rsidR="003A76A0" w:rsidRDefault="003A76A0" w:rsidP="003A76A0">
      <w:pPr>
        <w:autoSpaceDE w:val="0"/>
        <w:autoSpaceDN w:val="0"/>
        <w:adjustRightInd w:val="0"/>
        <w:spacing w:after="0" w:line="240" w:lineRule="auto"/>
        <w:jc w:val="both"/>
        <w:rPr>
          <w:rFonts w:ascii="Times New Roman" w:hAnsi="Times New Roman"/>
          <w:b/>
          <w:i/>
          <w:iCs/>
          <w:color w:val="000000"/>
          <w:lang w:eastAsia="ru-RU"/>
        </w:rPr>
      </w:pPr>
      <w:r w:rsidRPr="003A76A0">
        <w:rPr>
          <w:rFonts w:ascii="Times New Roman" w:hAnsi="Times New Roman"/>
          <w:b/>
          <w:i/>
          <w:iCs/>
          <w:color w:val="000000"/>
          <w:lang w:eastAsia="ru-RU"/>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712048F" w14:textId="77777777" w:rsidR="003A76A0" w:rsidRPr="00C213E8"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212293A9" w14:textId="15BDE03C" w:rsidR="003A76A0" w:rsidRDefault="003A76A0" w:rsidP="003A76A0">
      <w:pPr>
        <w:autoSpaceDE w:val="0"/>
        <w:autoSpaceDN w:val="0"/>
        <w:adjustRightInd w:val="0"/>
        <w:spacing w:after="0" w:line="240" w:lineRule="auto"/>
        <w:jc w:val="both"/>
        <w:rPr>
          <w:rFonts w:ascii="Times New Roman" w:hAnsi="Times New Roman"/>
          <w:b/>
          <w:i/>
          <w:iCs/>
          <w:color w:val="000000"/>
          <w:lang w:eastAsia="ru-RU"/>
        </w:rPr>
      </w:pPr>
      <w:r w:rsidRPr="003A76A0">
        <w:rPr>
          <w:rFonts w:ascii="Times New Roman" w:hAnsi="Times New Roman"/>
          <w:b/>
          <w:i/>
          <w:iCs/>
          <w:color w:val="000000"/>
          <w:lang w:eastAsia="ru-RU"/>
        </w:rPr>
        <w:t>Эмитент обязан в рабочий день, предшествующий дате выплаты, направить в НРД в согласованном с ним порядке следующую информацию:</w:t>
      </w:r>
    </w:p>
    <w:p w14:paraId="30502821" w14:textId="77777777" w:rsidR="003A76A0" w:rsidRPr="00C213E8"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46878207" w14:textId="079B111B" w:rsidR="003A76A0" w:rsidRDefault="003A76A0" w:rsidP="003A76A0">
      <w:pPr>
        <w:autoSpaceDE w:val="0"/>
        <w:autoSpaceDN w:val="0"/>
        <w:adjustRightInd w:val="0"/>
        <w:spacing w:after="0" w:line="240" w:lineRule="auto"/>
        <w:ind w:firstLine="284"/>
        <w:jc w:val="both"/>
        <w:rPr>
          <w:rFonts w:ascii="Times New Roman" w:hAnsi="Times New Roman"/>
          <w:b/>
          <w:i/>
          <w:iCs/>
          <w:color w:val="000000"/>
          <w:lang w:eastAsia="ru-RU"/>
        </w:rPr>
      </w:pPr>
      <w:r w:rsidRPr="003A76A0">
        <w:rPr>
          <w:rFonts w:ascii="Times New Roman" w:hAnsi="Times New Roman"/>
          <w:b/>
          <w:i/>
          <w:iCs/>
          <w:color w:val="000000"/>
          <w:lang w:eastAsia="ru-RU"/>
        </w:rPr>
        <w:t>- о порядке расчета размера выплаты в российских рублях и величине курса, по которому будет производиться выплата по Облигациям;</w:t>
      </w:r>
    </w:p>
    <w:p w14:paraId="62EBFFB1" w14:textId="77777777" w:rsidR="003A76A0" w:rsidRPr="00C213E8" w:rsidRDefault="003A76A0" w:rsidP="003A76A0">
      <w:pPr>
        <w:autoSpaceDE w:val="0"/>
        <w:autoSpaceDN w:val="0"/>
        <w:adjustRightInd w:val="0"/>
        <w:spacing w:after="0" w:line="240" w:lineRule="auto"/>
        <w:ind w:firstLine="284"/>
        <w:jc w:val="both"/>
        <w:rPr>
          <w:rFonts w:ascii="Times New Roman" w:hAnsi="Times New Roman"/>
          <w:b/>
          <w:i/>
          <w:iCs/>
          <w:color w:val="000000"/>
          <w:sz w:val="8"/>
          <w:szCs w:val="8"/>
          <w:lang w:eastAsia="ru-RU"/>
        </w:rPr>
      </w:pPr>
    </w:p>
    <w:p w14:paraId="582C9E19" w14:textId="579412E5" w:rsidR="00156D52" w:rsidRDefault="003A76A0" w:rsidP="003A76A0">
      <w:pPr>
        <w:autoSpaceDE w:val="0"/>
        <w:autoSpaceDN w:val="0"/>
        <w:adjustRightInd w:val="0"/>
        <w:spacing w:after="0" w:line="240" w:lineRule="auto"/>
        <w:ind w:firstLine="284"/>
        <w:jc w:val="both"/>
        <w:rPr>
          <w:rFonts w:ascii="Times New Roman" w:hAnsi="Times New Roman"/>
          <w:b/>
          <w:i/>
          <w:iCs/>
          <w:color w:val="000000"/>
          <w:lang w:eastAsia="ru-RU"/>
        </w:rPr>
      </w:pPr>
      <w:r w:rsidRPr="003A76A0">
        <w:rPr>
          <w:rFonts w:ascii="Times New Roman" w:hAnsi="Times New Roman"/>
          <w:b/>
          <w:i/>
          <w:iCs/>
          <w:color w:val="000000"/>
          <w:lang w:eastAsia="ru-RU"/>
        </w:rPr>
        <w:t>- о величине выплаты в российских рублях по курсу, по которому будет производиться выплата по Облигациям, в расчете на одну Облигацию.</w:t>
      </w:r>
    </w:p>
    <w:p w14:paraId="73E89BBE"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3DABAB87" w14:textId="2DF69DDD" w:rsidR="00156D52" w:rsidRPr="005F1C5C" w:rsidRDefault="00156D52" w:rsidP="00156D52">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Pr>
          <w:rFonts w:ascii="Times New Roman" w:hAnsi="Times New Roman"/>
          <w:b/>
          <w:i/>
          <w:iCs/>
          <w:color w:val="000000"/>
          <w:u w:val="single"/>
          <w:lang w:eastAsia="ru-RU"/>
        </w:rPr>
        <w:t>Выпуск о</w:t>
      </w:r>
      <w:r w:rsidRPr="005F1C5C">
        <w:rPr>
          <w:rFonts w:ascii="Times New Roman" w:hAnsi="Times New Roman"/>
          <w:b/>
          <w:i/>
          <w:iCs/>
          <w:color w:val="000000"/>
          <w:u w:val="single"/>
          <w:lang w:eastAsia="ru-RU"/>
        </w:rPr>
        <w:t>блигаци</w:t>
      </w:r>
      <w:r>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погашен по усмотрению </w:t>
      </w:r>
      <w:r>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DE03C45" w14:textId="77777777" w:rsidR="00156D52" w:rsidRPr="009B4851" w:rsidRDefault="00156D52" w:rsidP="00156D52">
      <w:pPr>
        <w:autoSpaceDE w:val="0"/>
        <w:autoSpaceDN w:val="0"/>
        <w:adjustRightInd w:val="0"/>
        <w:spacing w:after="0" w:line="240" w:lineRule="auto"/>
        <w:jc w:val="both"/>
        <w:rPr>
          <w:rFonts w:ascii="Times New Roman" w:hAnsi="Times New Roman"/>
          <w:i/>
          <w:iCs/>
          <w:color w:val="000000"/>
          <w:sz w:val="8"/>
          <w:szCs w:val="8"/>
          <w:lang w:eastAsia="ru-RU"/>
        </w:rPr>
      </w:pPr>
    </w:p>
    <w:p w14:paraId="1E75284B" w14:textId="15F17EE6"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а)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не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погашении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при получении отказа Банка России на включение денежных средств, полученных от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w:t>
      </w:r>
      <w:r>
        <w:rPr>
          <w:rFonts w:ascii="Times New Roman" w:hAnsi="Times New Roman"/>
          <w:b/>
          <w:i/>
          <w:iCs/>
          <w:color w:val="000000"/>
          <w:lang w:eastAsia="ru-RU"/>
        </w:rPr>
        <w:t xml:space="preserve"> </w:t>
      </w:r>
    </w:p>
    <w:p w14:paraId="0F97773A"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40C5A577" w14:textId="047097D9" w:rsidR="00156D52" w:rsidRPr="00C56DC4"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xml:space="preserve">) Эмитент принимает решение о погашении </w:t>
      </w:r>
      <w:r>
        <w:rPr>
          <w:rFonts w:ascii="Times New Roman" w:hAnsi="Times New Roman"/>
          <w:b/>
          <w:i/>
          <w:iCs/>
          <w:color w:val="000000"/>
          <w:lang w:eastAsia="ru-RU"/>
        </w:rPr>
        <w:t>В</w:t>
      </w:r>
      <w:r w:rsidRPr="00C56DC4">
        <w:rPr>
          <w:rFonts w:ascii="Times New Roman" w:hAnsi="Times New Roman"/>
          <w:b/>
          <w:i/>
          <w:iCs/>
          <w:color w:val="000000"/>
          <w:lang w:eastAsia="ru-RU"/>
        </w:rPr>
        <w:t xml:space="preserve">ыпуска </w:t>
      </w:r>
      <w:r>
        <w:rPr>
          <w:rFonts w:ascii="Times New Roman" w:hAnsi="Times New Roman"/>
          <w:b/>
          <w:i/>
          <w:iCs/>
          <w:color w:val="000000"/>
          <w:lang w:eastAsia="ru-RU"/>
        </w:rPr>
        <w:t>о</w:t>
      </w:r>
      <w:r w:rsidRPr="00C56DC4">
        <w:rPr>
          <w:rFonts w:ascii="Times New Roman" w:hAnsi="Times New Roman"/>
          <w:b/>
          <w:i/>
          <w:iCs/>
          <w:color w:val="000000"/>
          <w:lang w:eastAsia="ru-RU"/>
        </w:rPr>
        <w:t>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7969A550" w14:textId="77777777" w:rsidR="00156D52" w:rsidRPr="0093712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64F7DB28" w14:textId="538E228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погасить </w:t>
      </w:r>
      <w:r>
        <w:rPr>
          <w:rFonts w:ascii="Times New Roman" w:hAnsi="Times New Roman"/>
          <w:b/>
          <w:i/>
          <w:iCs/>
          <w:color w:val="000000"/>
          <w:lang w:eastAsia="ru-RU"/>
        </w:rPr>
        <w:t>Выпуск о</w:t>
      </w:r>
      <w:r w:rsidRPr="00F95F16">
        <w:rPr>
          <w:rFonts w:ascii="Times New Roman" w:hAnsi="Times New Roman"/>
          <w:b/>
          <w:i/>
          <w:iCs/>
          <w:color w:val="000000"/>
          <w:lang w:eastAsia="ru-RU"/>
        </w:rPr>
        <w:t>блигаци</w:t>
      </w:r>
      <w:r>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Pr="00F95F16">
        <w:rPr>
          <w:rFonts w:ascii="Times New Roman" w:hAnsi="Times New Roman"/>
          <w:b/>
          <w:i/>
          <w:iCs/>
          <w:color w:val="000000"/>
          <w:lang w:eastAsia="ru-RU"/>
        </w:rPr>
        <w:t xml:space="preserve">в состав источников </w:t>
      </w:r>
      <w:r w:rsidR="00D61D81">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Pr>
          <w:rFonts w:ascii="Times New Roman" w:hAnsi="Times New Roman"/>
          <w:b/>
          <w:i/>
          <w:iCs/>
          <w:color w:val="000000"/>
          <w:lang w:eastAsia="ru-RU"/>
        </w:rPr>
        <w:t>/или</w:t>
      </w:r>
      <w:r w:rsidRPr="00F95F16">
        <w:rPr>
          <w:rFonts w:ascii="Times New Roman" w:hAnsi="Times New Roman"/>
          <w:b/>
          <w:i/>
          <w:iCs/>
          <w:color w:val="000000"/>
          <w:lang w:eastAsia="ru-RU"/>
        </w:rPr>
        <w:t xml:space="preserve"> </w:t>
      </w:r>
      <w:r w:rsidRPr="00F95F16">
        <w:rPr>
          <w:rFonts w:ascii="Times New Roman" w:hAnsi="Times New Roman"/>
          <w:b/>
          <w:i/>
          <w:iCs/>
          <w:color w:val="000000"/>
          <w:lang w:eastAsia="ru-RU"/>
        </w:rPr>
        <w:lastRenderedPageBreak/>
        <w:t xml:space="preserve">владельца(ев) Облигаций, включая, но не ограничиваясь, если в результате внесения изменений в налоговое законодательство Российской Федерации у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РФ на дату подписания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существующих на дату подписания Решения о выпуске</w:t>
      </w:r>
      <w:r w:rsidRPr="00F95F16">
        <w:rPr>
          <w:rFonts w:ascii="Times New Roman" w:hAnsi="Times New Roman"/>
          <w:b/>
          <w:i/>
          <w:iCs/>
          <w:lang w:eastAsia="ru-RU"/>
        </w:rPr>
        <w:t xml:space="preserve">, что повлечет увеличение расходов </w:t>
      </w:r>
      <w:r>
        <w:rPr>
          <w:rFonts w:ascii="Times New Roman" w:hAnsi="Times New Roman"/>
          <w:b/>
          <w:i/>
          <w:iCs/>
          <w:lang w:eastAsia="ru-RU"/>
        </w:rPr>
        <w:t>Э</w:t>
      </w:r>
      <w:r w:rsidRPr="00F95F16">
        <w:rPr>
          <w:rFonts w:ascii="Times New Roman" w:hAnsi="Times New Roman"/>
          <w:b/>
          <w:i/>
          <w:iCs/>
          <w:lang w:eastAsia="ru-RU"/>
        </w:rPr>
        <w:t xml:space="preserve">митента в связи с </w:t>
      </w:r>
      <w:r>
        <w:rPr>
          <w:rFonts w:ascii="Times New Roman" w:hAnsi="Times New Roman"/>
          <w:b/>
          <w:i/>
          <w:iCs/>
          <w:lang w:eastAsia="ru-RU"/>
        </w:rPr>
        <w:t>В</w:t>
      </w:r>
      <w:r w:rsidRPr="00F95F16">
        <w:rPr>
          <w:rFonts w:ascii="Times New Roman" w:hAnsi="Times New Roman"/>
          <w:b/>
          <w:i/>
          <w:iCs/>
          <w:lang w:eastAsia="ru-RU"/>
        </w:rPr>
        <w:t xml:space="preserve">ыпуском </w:t>
      </w:r>
      <w:r>
        <w:rPr>
          <w:rFonts w:ascii="Times New Roman" w:hAnsi="Times New Roman"/>
          <w:b/>
          <w:i/>
          <w:iCs/>
          <w:lang w:eastAsia="ru-RU"/>
        </w:rPr>
        <w:t>о</w:t>
      </w:r>
      <w:r w:rsidRPr="00F95F16">
        <w:rPr>
          <w:rFonts w:ascii="Times New Roman" w:hAnsi="Times New Roman"/>
          <w:b/>
          <w:i/>
          <w:iCs/>
          <w:lang w:eastAsia="ru-RU"/>
        </w:rPr>
        <w:t xml:space="preserve">блигаций. </w:t>
      </w:r>
    </w:p>
    <w:p w14:paraId="139F795B"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7FF5A25" w14:textId="6803280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(б) Э</w:t>
      </w:r>
      <w:r w:rsidRPr="00F95F16">
        <w:rPr>
          <w:rFonts w:ascii="Times New Roman" w:hAnsi="Times New Roman"/>
          <w:b/>
          <w:i/>
          <w:iCs/>
          <w:lang w:eastAsia="ru-RU"/>
        </w:rPr>
        <w:t xml:space="preserve">митент принимает решение о погашении </w:t>
      </w:r>
      <w:r>
        <w:rPr>
          <w:rFonts w:ascii="Times New Roman" w:hAnsi="Times New Roman"/>
          <w:b/>
          <w:i/>
          <w:iCs/>
          <w:lang w:eastAsia="ru-RU"/>
        </w:rPr>
        <w:t>Выпуска 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4A321F39" w14:textId="77777777" w:rsidR="00156D52" w:rsidRPr="00937122" w:rsidRDefault="00156D52" w:rsidP="00156D52">
      <w:pPr>
        <w:autoSpaceDE w:val="0"/>
        <w:autoSpaceDN w:val="0"/>
        <w:adjustRightInd w:val="0"/>
        <w:spacing w:after="0" w:line="240" w:lineRule="auto"/>
        <w:jc w:val="both"/>
        <w:rPr>
          <w:rFonts w:ascii="Times New Roman" w:hAnsi="Times New Roman"/>
          <w:i/>
          <w:iCs/>
          <w:sz w:val="8"/>
          <w:szCs w:val="8"/>
          <w:lang w:eastAsia="ru-RU"/>
        </w:rPr>
      </w:pPr>
    </w:p>
    <w:p w14:paraId="7FE4A91E" w14:textId="22DE4446"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Pr>
          <w:rFonts w:ascii="Times New Roman" w:hAnsi="Times New Roman"/>
          <w:b/>
          <w:i/>
          <w:iCs/>
          <w:lang w:eastAsia="ru-RU"/>
        </w:rPr>
        <w:t>В</w:t>
      </w:r>
      <w:r w:rsidRPr="00F95F16">
        <w:rPr>
          <w:rFonts w:ascii="Times New Roman" w:hAnsi="Times New Roman"/>
          <w:b/>
          <w:i/>
          <w:iCs/>
          <w:lang w:eastAsia="ru-RU"/>
        </w:rPr>
        <w:t xml:space="preserve">ыпуск </w:t>
      </w:r>
      <w:r>
        <w:rPr>
          <w:rFonts w:ascii="Times New Roman" w:hAnsi="Times New Roman"/>
          <w:b/>
          <w:i/>
          <w:iCs/>
          <w:lang w:eastAsia="ru-RU"/>
        </w:rPr>
        <w:t>о</w:t>
      </w:r>
      <w:r w:rsidRPr="00F95F16">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F95F16">
        <w:rPr>
          <w:rFonts w:ascii="Times New Roman" w:hAnsi="Times New Roman"/>
          <w:b/>
          <w:i/>
          <w:iCs/>
          <w:lang w:eastAsia="ru-RU"/>
        </w:rPr>
        <w:t xml:space="preserve">блигаций, в состав источников </w:t>
      </w:r>
      <w:r w:rsidR="000E2086">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r>
        <w:rPr>
          <w:rFonts w:ascii="Times New Roman" w:hAnsi="Times New Roman"/>
          <w:b/>
          <w:i/>
          <w:iCs/>
          <w:lang w:eastAsia="ru-RU"/>
        </w:rPr>
        <w:t>Эмитента</w:t>
      </w:r>
      <w:r w:rsidRPr="00F95F16">
        <w:rPr>
          <w:rFonts w:ascii="Times New Roman" w:hAnsi="Times New Roman"/>
          <w:b/>
          <w:i/>
          <w:iCs/>
          <w:lang w:eastAsia="ru-RU"/>
        </w:rPr>
        <w:t xml:space="preserve">, </w:t>
      </w:r>
      <w:r>
        <w:rPr>
          <w:rFonts w:ascii="Times New Roman" w:hAnsi="Times New Roman"/>
          <w:b/>
          <w:i/>
          <w:iCs/>
          <w:lang w:eastAsia="ru-RU"/>
        </w:rPr>
        <w:t>Э</w:t>
      </w:r>
      <w:r w:rsidRPr="00F95F16">
        <w:rPr>
          <w:rFonts w:ascii="Times New Roman" w:hAnsi="Times New Roman"/>
          <w:b/>
          <w:i/>
          <w:iCs/>
          <w:lang w:eastAsia="ru-RU"/>
        </w:rPr>
        <w:t>митент может погасить Облигации по своему усмотрению</w:t>
      </w:r>
      <w:r>
        <w:rPr>
          <w:rFonts w:ascii="Times New Roman" w:hAnsi="Times New Roman"/>
          <w:b/>
          <w:i/>
          <w:iCs/>
          <w:lang w:eastAsia="ru-RU"/>
        </w:rPr>
        <w:t>, если после</w:t>
      </w:r>
      <w:r w:rsidRPr="00F95F16">
        <w:rPr>
          <w:rFonts w:ascii="Times New Roman" w:hAnsi="Times New Roman"/>
          <w:b/>
          <w:i/>
          <w:iCs/>
          <w:color w:val="000000"/>
          <w:lang w:eastAsia="ru-RU"/>
        </w:rPr>
        <w:t xml:space="preserve"> </w:t>
      </w:r>
      <w:r>
        <w:rPr>
          <w:rFonts w:ascii="Times New Roman" w:hAnsi="Times New Roman"/>
          <w:b/>
          <w:i/>
          <w:iCs/>
          <w:color w:val="000000"/>
          <w:lang w:eastAsia="ru-RU"/>
        </w:rPr>
        <w:t xml:space="preserve">включения средств, привлеченных в результате размещения </w:t>
      </w:r>
      <w:r w:rsidR="00075D43">
        <w:rPr>
          <w:rFonts w:ascii="Times New Roman" w:hAnsi="Times New Roman"/>
          <w:b/>
          <w:i/>
          <w:iCs/>
          <w:color w:val="000000"/>
          <w:lang w:eastAsia="ru-RU"/>
        </w:rPr>
        <w:t>В</w:t>
      </w:r>
      <w:r>
        <w:rPr>
          <w:rFonts w:ascii="Times New Roman" w:hAnsi="Times New Roman"/>
          <w:b/>
          <w:i/>
          <w:iCs/>
          <w:color w:val="000000"/>
          <w:lang w:eastAsia="ru-RU"/>
        </w:rPr>
        <w:t xml:space="preserve">ыпуска </w:t>
      </w:r>
      <w:r w:rsidR="00075D43">
        <w:rPr>
          <w:rFonts w:ascii="Times New Roman" w:hAnsi="Times New Roman"/>
          <w:b/>
          <w:i/>
          <w:iCs/>
          <w:color w:val="000000"/>
          <w:lang w:eastAsia="ru-RU"/>
        </w:rPr>
        <w:t>о</w:t>
      </w:r>
      <w:r>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в состав источников </w:t>
      </w:r>
      <w:r w:rsidR="000E2086">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w:t>
      </w:r>
      <w:r>
        <w:rPr>
          <w:rFonts w:ascii="Times New Roman" w:hAnsi="Times New Roman"/>
          <w:b/>
          <w:i/>
          <w:iCs/>
          <w:color w:val="000000"/>
          <w:lang w:eastAsia="ru-RU"/>
        </w:rPr>
        <w:t xml:space="preserve"> после которых Облигации перестанут удовлетворять требованиям для </w:t>
      </w:r>
      <w:r w:rsidRPr="00F95F16">
        <w:rPr>
          <w:rFonts w:ascii="Times New Roman" w:hAnsi="Times New Roman"/>
          <w:b/>
          <w:i/>
          <w:iCs/>
          <w:lang w:eastAsia="ru-RU"/>
        </w:rPr>
        <w:t>субординированных облигационных займов</w:t>
      </w:r>
      <w:r>
        <w:rPr>
          <w:rFonts w:ascii="Times New Roman" w:hAnsi="Times New Roman"/>
          <w:b/>
          <w:i/>
          <w:iCs/>
          <w:lang w:eastAsia="ru-RU"/>
        </w:rPr>
        <w:t xml:space="preserve"> на включение привлеченных денежных средств, полученных от размещения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Pr>
          <w:rFonts w:ascii="Times New Roman" w:hAnsi="Times New Roman"/>
          <w:b/>
          <w:i/>
          <w:iCs/>
          <w:lang w:eastAsia="ru-RU"/>
        </w:rPr>
        <w:t xml:space="preserve">блигаций, в полном объеме или частично в состав источников </w:t>
      </w:r>
      <w:r w:rsidR="000E2086">
        <w:rPr>
          <w:rFonts w:ascii="Times New Roman" w:hAnsi="Times New Roman"/>
          <w:b/>
          <w:i/>
          <w:iCs/>
          <w:lang w:eastAsia="ru-RU"/>
        </w:rPr>
        <w:t>добавочного</w:t>
      </w:r>
      <w:r>
        <w:rPr>
          <w:rFonts w:ascii="Times New Roman" w:hAnsi="Times New Roman"/>
          <w:b/>
          <w:i/>
          <w:iCs/>
          <w:lang w:eastAsia="ru-RU"/>
        </w:rPr>
        <w:t xml:space="preserve"> капитала.</w:t>
      </w:r>
    </w:p>
    <w:p w14:paraId="0238D4D2"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9492593" w14:textId="5101847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Pr="00F95F16">
        <w:rPr>
          <w:rFonts w:ascii="Times New Roman" w:hAnsi="Times New Roman"/>
          <w:b/>
          <w:i/>
          <w:iCs/>
          <w:lang w:eastAsia="ru-RU"/>
        </w:rPr>
        <w:t xml:space="preserve">митент принимает решение о погашении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66335577"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0BC2CDD1" w14:textId="27782F2F"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г) </w:t>
      </w:r>
      <w:r w:rsidRPr="00A70C67">
        <w:rPr>
          <w:rFonts w:ascii="Times New Roman" w:hAnsi="Times New Roman"/>
          <w:b/>
          <w:i/>
          <w:iCs/>
          <w:lang w:eastAsia="ru-RU"/>
        </w:rPr>
        <w:t xml:space="preserve">В случае, если </w:t>
      </w:r>
      <w:r>
        <w:rPr>
          <w:rFonts w:ascii="Times New Roman" w:hAnsi="Times New Roman"/>
          <w:b/>
          <w:i/>
          <w:iCs/>
          <w:lang w:eastAsia="ru-RU"/>
        </w:rPr>
        <w:t>В</w:t>
      </w:r>
      <w:r w:rsidRPr="00A70C67">
        <w:rPr>
          <w:rFonts w:ascii="Times New Roman" w:hAnsi="Times New Roman"/>
          <w:b/>
          <w:i/>
          <w:iCs/>
          <w:lang w:eastAsia="ru-RU"/>
        </w:rPr>
        <w:t xml:space="preserve">ыпуск </w:t>
      </w:r>
      <w:r>
        <w:rPr>
          <w:rFonts w:ascii="Times New Roman" w:hAnsi="Times New Roman"/>
          <w:b/>
          <w:i/>
          <w:iCs/>
          <w:lang w:eastAsia="ru-RU"/>
        </w:rPr>
        <w:t>о</w:t>
      </w:r>
      <w:r w:rsidRPr="00A70C67">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A70C67">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A70C67">
        <w:rPr>
          <w:rFonts w:ascii="Times New Roman" w:hAnsi="Times New Roman"/>
          <w:b/>
          <w:i/>
          <w:iCs/>
          <w:lang w:eastAsia="ru-RU"/>
        </w:rPr>
        <w:t xml:space="preserve">блигаций, в состав источников </w:t>
      </w:r>
      <w:r w:rsidR="00F5686E">
        <w:rPr>
          <w:rFonts w:ascii="Times New Roman" w:hAnsi="Times New Roman"/>
          <w:b/>
          <w:i/>
          <w:iCs/>
          <w:lang w:eastAsia="ru-RU"/>
        </w:rPr>
        <w:t>добавочного</w:t>
      </w:r>
      <w:r w:rsidRPr="00A70C67">
        <w:rPr>
          <w:rFonts w:ascii="Times New Roman" w:hAnsi="Times New Roman"/>
          <w:b/>
          <w:i/>
          <w:iCs/>
          <w:lang w:eastAsia="ru-RU"/>
        </w:rPr>
        <w:t xml:space="preserve"> капитала </w:t>
      </w:r>
      <w:r>
        <w:rPr>
          <w:rFonts w:ascii="Times New Roman" w:hAnsi="Times New Roman"/>
          <w:b/>
          <w:i/>
          <w:iCs/>
          <w:lang w:eastAsia="ru-RU"/>
        </w:rPr>
        <w:t>Эмитента</w:t>
      </w:r>
      <w:r w:rsidRPr="00A70C67">
        <w:rPr>
          <w:rFonts w:ascii="Times New Roman" w:hAnsi="Times New Roman"/>
          <w:b/>
          <w:i/>
          <w:iCs/>
          <w:lang w:eastAsia="ru-RU"/>
        </w:rPr>
        <w:t xml:space="preserve">, </w:t>
      </w:r>
      <w:r>
        <w:rPr>
          <w:rFonts w:ascii="Times New Roman" w:hAnsi="Times New Roman"/>
          <w:b/>
          <w:i/>
          <w:iCs/>
          <w:lang w:eastAsia="ru-RU"/>
        </w:rPr>
        <w:t>Э</w:t>
      </w:r>
      <w:r w:rsidRPr="00A70C67">
        <w:rPr>
          <w:rFonts w:ascii="Times New Roman" w:hAnsi="Times New Roman"/>
          <w:b/>
          <w:i/>
          <w:iCs/>
          <w:lang w:eastAsia="ru-RU"/>
        </w:rPr>
        <w:t xml:space="preserve">митент может погасить Облигации по своему усмотрению в </w:t>
      </w:r>
      <w:r w:rsidR="00C213B4">
        <w:rPr>
          <w:rFonts w:ascii="Times New Roman" w:hAnsi="Times New Roman"/>
          <w:b/>
          <w:i/>
          <w:iCs/>
          <w:lang w:eastAsia="ru-RU"/>
        </w:rPr>
        <w:t>дату окончания одиннадцатого купонного периода</w:t>
      </w:r>
      <w:r w:rsidRPr="00A70C67">
        <w:rPr>
          <w:rFonts w:ascii="Times New Roman" w:hAnsi="Times New Roman"/>
          <w:b/>
          <w:i/>
          <w:iCs/>
          <w:lang w:eastAsia="ru-RU"/>
        </w:rPr>
        <w:t>, а в последующем в дату окончания каждо</w:t>
      </w:r>
      <w:r w:rsidR="00BE428A">
        <w:rPr>
          <w:rFonts w:ascii="Times New Roman" w:hAnsi="Times New Roman"/>
          <w:b/>
          <w:i/>
          <w:iCs/>
          <w:lang w:eastAsia="ru-RU"/>
        </w:rPr>
        <w:t>й</w:t>
      </w:r>
      <w:r w:rsidRPr="00A70C67">
        <w:rPr>
          <w:rFonts w:ascii="Times New Roman" w:hAnsi="Times New Roman"/>
          <w:b/>
          <w:i/>
          <w:iCs/>
          <w:lang w:eastAsia="ru-RU"/>
        </w:rPr>
        <w:t xml:space="preserve"> </w:t>
      </w:r>
      <w:r w:rsidR="00BE428A" w:rsidRPr="00F44FE6">
        <w:rPr>
          <w:rFonts w:ascii="Times New Roman" w:hAnsi="Times New Roman"/>
          <w:b/>
          <w:i/>
          <w:iCs/>
          <w:lang w:eastAsia="ru-RU"/>
        </w:rPr>
        <w:t>Очередн</w:t>
      </w:r>
      <w:r w:rsidR="00BE428A">
        <w:rPr>
          <w:rFonts w:ascii="Times New Roman" w:hAnsi="Times New Roman"/>
          <w:b/>
          <w:i/>
          <w:iCs/>
          <w:lang w:eastAsia="ru-RU"/>
        </w:rPr>
        <w:t>ой</w:t>
      </w:r>
      <w:r w:rsidR="00BE428A" w:rsidRPr="00F44FE6">
        <w:rPr>
          <w:rFonts w:ascii="Times New Roman" w:hAnsi="Times New Roman"/>
          <w:b/>
          <w:i/>
          <w:iCs/>
          <w:lang w:eastAsia="ru-RU"/>
        </w:rPr>
        <w:t xml:space="preserve"> част</w:t>
      </w:r>
      <w:r w:rsidR="00BE428A">
        <w:rPr>
          <w:rFonts w:ascii="Times New Roman" w:hAnsi="Times New Roman"/>
          <w:b/>
          <w:i/>
          <w:iCs/>
          <w:lang w:eastAsia="ru-RU"/>
        </w:rPr>
        <w:t>и</w:t>
      </w:r>
      <w:r w:rsidR="00BE428A" w:rsidRPr="00F44FE6">
        <w:rPr>
          <w:rFonts w:ascii="Times New Roman" w:hAnsi="Times New Roman"/>
          <w:b/>
          <w:i/>
          <w:iCs/>
          <w:lang w:eastAsia="ru-RU"/>
        </w:rPr>
        <w:t xml:space="preserve"> периода обращения Облигаций</w:t>
      </w:r>
      <w:r w:rsidRPr="00A70C67">
        <w:rPr>
          <w:rFonts w:ascii="Times New Roman" w:hAnsi="Times New Roman"/>
          <w:b/>
          <w:i/>
          <w:iCs/>
          <w:lang w:eastAsia="ru-RU"/>
        </w:rPr>
        <w:t>.</w:t>
      </w:r>
    </w:p>
    <w:p w14:paraId="4B5E6F91" w14:textId="77777777" w:rsidR="00075D43" w:rsidRPr="00D83A3D" w:rsidRDefault="00075D43" w:rsidP="00075D43">
      <w:pPr>
        <w:autoSpaceDE w:val="0"/>
        <w:autoSpaceDN w:val="0"/>
        <w:adjustRightInd w:val="0"/>
        <w:spacing w:after="0" w:line="240" w:lineRule="auto"/>
        <w:jc w:val="both"/>
        <w:rPr>
          <w:rFonts w:ascii="Times New Roman" w:hAnsi="Times New Roman"/>
          <w:b/>
          <w:sz w:val="8"/>
          <w:szCs w:val="8"/>
          <w:lang w:eastAsia="ru-RU"/>
        </w:rPr>
      </w:pPr>
    </w:p>
    <w:p w14:paraId="4DBAF065" w14:textId="1A6927E8"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В случае (г) </w:t>
      </w:r>
      <w:r w:rsidRPr="00A70C67">
        <w:rPr>
          <w:rFonts w:ascii="Times New Roman" w:hAnsi="Times New Roman"/>
          <w:b/>
          <w:i/>
          <w:iCs/>
          <w:lang w:eastAsia="ru-RU"/>
        </w:rPr>
        <w:t xml:space="preserve">Эмитент принимает решение о погашении </w:t>
      </w:r>
      <w:r>
        <w:rPr>
          <w:rFonts w:ascii="Times New Roman" w:hAnsi="Times New Roman"/>
          <w:b/>
          <w:i/>
          <w:iCs/>
          <w:lang w:eastAsia="ru-RU"/>
        </w:rPr>
        <w:t>Выпуска о</w:t>
      </w:r>
      <w:r w:rsidRPr="00A70C67">
        <w:rPr>
          <w:rFonts w:ascii="Times New Roman" w:hAnsi="Times New Roman"/>
          <w:b/>
          <w:i/>
          <w:iCs/>
          <w:lang w:eastAsia="ru-RU"/>
        </w:rPr>
        <w:t>блигаций после получения согласования Банка России возможности</w:t>
      </w:r>
      <w:r>
        <w:rPr>
          <w:rFonts w:ascii="Times New Roman" w:hAnsi="Times New Roman"/>
          <w:b/>
          <w:i/>
          <w:iCs/>
          <w:lang w:eastAsia="ru-RU"/>
        </w:rPr>
        <w:t xml:space="preserve"> его</w:t>
      </w:r>
      <w:r w:rsidRPr="00A70C67">
        <w:rPr>
          <w:rFonts w:ascii="Times New Roman" w:hAnsi="Times New Roman"/>
          <w:b/>
          <w:i/>
          <w:iCs/>
          <w:lang w:eastAsia="ru-RU"/>
        </w:rPr>
        <w:t xml:space="preserve"> </w:t>
      </w:r>
      <w:r w:rsidR="003A76A0">
        <w:rPr>
          <w:rFonts w:ascii="Times New Roman" w:hAnsi="Times New Roman"/>
          <w:b/>
          <w:i/>
          <w:iCs/>
          <w:lang w:eastAsia="ru-RU"/>
        </w:rPr>
        <w:t>погашения</w:t>
      </w:r>
      <w:r>
        <w:rPr>
          <w:rFonts w:ascii="Times New Roman" w:hAnsi="Times New Roman"/>
          <w:b/>
          <w:i/>
          <w:iCs/>
          <w:lang w:eastAsia="ru-RU"/>
        </w:rPr>
        <w:t xml:space="preserve">, </w:t>
      </w:r>
      <w:r w:rsidRPr="00F95F16">
        <w:rPr>
          <w:rFonts w:ascii="Times New Roman" w:hAnsi="Times New Roman"/>
          <w:b/>
          <w:i/>
          <w:iCs/>
          <w:lang w:eastAsia="ru-RU"/>
        </w:rPr>
        <w:t>как это описано в настоящем пункте ниже.</w:t>
      </w:r>
    </w:p>
    <w:p w14:paraId="2FBBE6BB" w14:textId="77777777" w:rsidR="00075D43" w:rsidRPr="00C213E8" w:rsidRDefault="00075D43" w:rsidP="00156D52">
      <w:pPr>
        <w:autoSpaceDE w:val="0"/>
        <w:autoSpaceDN w:val="0"/>
        <w:adjustRightInd w:val="0"/>
        <w:spacing w:after="0" w:line="240" w:lineRule="auto"/>
        <w:jc w:val="both"/>
        <w:rPr>
          <w:rFonts w:ascii="Times New Roman" w:hAnsi="Times New Roman"/>
          <w:b/>
          <w:i/>
          <w:iCs/>
          <w:sz w:val="8"/>
          <w:szCs w:val="8"/>
          <w:lang w:eastAsia="ru-RU"/>
        </w:rPr>
      </w:pPr>
    </w:p>
    <w:p w14:paraId="6ACABBF6" w14:textId="5304FED4"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Pr="00F95F16">
        <w:rPr>
          <w:rFonts w:ascii="Times New Roman" w:hAnsi="Times New Roman"/>
          <w:b/>
          <w:i/>
          <w:iCs/>
          <w:lang w:eastAsia="ru-RU"/>
        </w:rPr>
        <w:t xml:space="preserve">алее любая из указанных в настоящем пункте дат именуется «Дата погашения». </w:t>
      </w:r>
    </w:p>
    <w:p w14:paraId="7E99C06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6B7823BC" w14:textId="01B0DE9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Pr>
          <w:rFonts w:ascii="Times New Roman" w:hAnsi="Times New Roman"/>
          <w:b/>
          <w:i/>
          <w:iCs/>
          <w:lang w:eastAsia="ru-RU"/>
        </w:rPr>
        <w:t xml:space="preserve"> </w:t>
      </w:r>
      <w:r w:rsidRPr="00F95F16">
        <w:rPr>
          <w:rFonts w:ascii="Times New Roman" w:hAnsi="Times New Roman"/>
          <w:b/>
          <w:i/>
          <w:iCs/>
          <w:lang w:eastAsia="ru-RU"/>
        </w:rPr>
        <w:t xml:space="preserve">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AFFD32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354D371" w14:textId="7957021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погашении Облигаций </w:t>
      </w:r>
      <w:r>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28406028" w14:textId="77777777" w:rsidR="00156D52" w:rsidRPr="009B4851" w:rsidRDefault="00156D52" w:rsidP="00156D52">
      <w:pPr>
        <w:autoSpaceDE w:val="0"/>
        <w:autoSpaceDN w:val="0"/>
        <w:adjustRightInd w:val="0"/>
        <w:spacing w:after="0" w:line="240" w:lineRule="auto"/>
        <w:jc w:val="both"/>
        <w:rPr>
          <w:rFonts w:ascii="Times New Roman" w:hAnsi="Times New Roman"/>
          <w:lang w:eastAsia="ru-RU"/>
        </w:rPr>
      </w:pPr>
    </w:p>
    <w:p w14:paraId="48B5AAA8" w14:textId="19F82D03"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погашения: </w:t>
      </w:r>
    </w:p>
    <w:p w14:paraId="7C60DDD9" w14:textId="77777777" w:rsidR="00156D52" w:rsidRPr="009B4851"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B2BC079" w14:textId="60E391D9" w:rsidR="00156D52" w:rsidRDefault="00571F79"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осуществляется по цене, равной 100% от номинальной стоимости Облигаций.</w:t>
      </w:r>
    </w:p>
    <w:p w14:paraId="4883B88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37D7DA9" w14:textId="7AEDB00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погашения Облигаций 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075D43">
        <w:rPr>
          <w:rFonts w:ascii="Times New Roman" w:hAnsi="Times New Roman"/>
          <w:b/>
          <w:i/>
          <w:iCs/>
          <w:lang w:eastAsia="ru-RU"/>
        </w:rPr>
        <w:t>5.8.1. Решения о выпуске</w:t>
      </w:r>
      <w:r w:rsidRPr="00F95F16">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w:t>
      </w:r>
      <w:r w:rsidR="00431971">
        <w:rPr>
          <w:rFonts w:ascii="Times New Roman" w:hAnsi="Times New Roman"/>
          <w:b/>
          <w:i/>
          <w:iCs/>
          <w:lang w:eastAsia="ru-RU"/>
        </w:rPr>
        <w:t>, обязательства по возврату которой не прекращены на Дату погашения</w:t>
      </w:r>
      <w:r w:rsidRPr="00F95F16">
        <w:rPr>
          <w:rFonts w:ascii="Times New Roman" w:hAnsi="Times New Roman"/>
          <w:b/>
          <w:i/>
          <w:iCs/>
          <w:lang w:eastAsia="ru-RU"/>
        </w:rPr>
        <w:t>.</w:t>
      </w:r>
    </w:p>
    <w:p w14:paraId="304ABE6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E77083A" w14:textId="6650111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погашении Облигаций владельцам Облигаций будет выплачен</w:t>
      </w:r>
      <w:r>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Pr>
          <w:rFonts w:ascii="Times New Roman" w:hAnsi="Times New Roman"/>
          <w:b/>
          <w:i/>
          <w:iCs/>
          <w:lang w:eastAsia="ru-RU"/>
        </w:rPr>
        <w:t>Д</w:t>
      </w:r>
      <w:r w:rsidRPr="00F95F16">
        <w:rPr>
          <w:rFonts w:ascii="Times New Roman" w:hAnsi="Times New Roman"/>
          <w:b/>
          <w:i/>
          <w:iCs/>
          <w:lang w:eastAsia="ru-RU"/>
        </w:rPr>
        <w:t xml:space="preserve">ату погашения Облигаций в соответствии с </w:t>
      </w:r>
      <w:r>
        <w:rPr>
          <w:rFonts w:ascii="Times New Roman" w:hAnsi="Times New Roman"/>
          <w:b/>
          <w:i/>
          <w:iCs/>
          <w:lang w:eastAsia="ru-RU"/>
        </w:rPr>
        <w:t>п. 12 Программы.</w:t>
      </w:r>
    </w:p>
    <w:p w14:paraId="7783633F"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6836159" w14:textId="1BCC731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 xml:space="preserve">до Даты погашения Облигаций обязательства Эмитента по выплате купонного дохода владельцам Облигаций частично прекращены в соответствии с п. </w:t>
      </w:r>
      <w:r w:rsidR="001925F6">
        <w:rPr>
          <w:rFonts w:ascii="Times New Roman" w:hAnsi="Times New Roman"/>
          <w:b/>
          <w:i/>
          <w:iCs/>
          <w:lang w:eastAsia="ru-RU"/>
        </w:rPr>
        <w:t>5.8.1. Решения о выпуске</w:t>
      </w:r>
      <w:r>
        <w:rPr>
          <w:rFonts w:ascii="Times New Roman" w:hAnsi="Times New Roman"/>
          <w:b/>
          <w:i/>
          <w:iCs/>
          <w:lang w:eastAsia="ru-RU"/>
        </w:rPr>
        <w:t xml:space="preserve">, </w:t>
      </w:r>
      <w:r w:rsidR="00431971">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п. </w:t>
      </w:r>
      <w:r w:rsidR="00607044">
        <w:rPr>
          <w:rFonts w:ascii="Times New Roman" w:hAnsi="Times New Roman"/>
          <w:b/>
          <w:i/>
          <w:iCs/>
          <w:lang w:eastAsia="ru-RU"/>
        </w:rPr>
        <w:t xml:space="preserve">4.2.3. Решения о выпуске, </w:t>
      </w:r>
      <w:r>
        <w:rPr>
          <w:rFonts w:ascii="Times New Roman" w:hAnsi="Times New Roman"/>
          <w:b/>
          <w:i/>
          <w:iCs/>
          <w:lang w:eastAsia="ru-RU"/>
        </w:rPr>
        <w:t xml:space="preserve">выплата купонного дохода при </w:t>
      </w:r>
      <w:r w:rsidRPr="00EC377B">
        <w:rPr>
          <w:rFonts w:ascii="Times New Roman" w:hAnsi="Times New Roman"/>
          <w:b/>
          <w:i/>
          <w:iCs/>
          <w:lang w:eastAsia="ru-RU"/>
        </w:rPr>
        <w:lastRenderedPageBreak/>
        <w:t>погашении Облигаций производится</w:t>
      </w:r>
      <w:r>
        <w:rPr>
          <w:rFonts w:ascii="Times New Roman" w:hAnsi="Times New Roman"/>
          <w:b/>
          <w:i/>
          <w:iCs/>
          <w:lang w:eastAsia="ru-RU"/>
        </w:rPr>
        <w:t xml:space="preserve"> в размере, который не был прекращен</w:t>
      </w:r>
      <w:r w:rsidR="00607044">
        <w:rPr>
          <w:rFonts w:ascii="Times New Roman" w:hAnsi="Times New Roman"/>
          <w:b/>
          <w:i/>
          <w:iCs/>
          <w:lang w:eastAsia="ru-RU"/>
        </w:rPr>
        <w:t xml:space="preserve"> или по которому не было принято решение об отказе от выплаты</w:t>
      </w:r>
      <w:r>
        <w:rPr>
          <w:rFonts w:ascii="Times New Roman" w:hAnsi="Times New Roman"/>
          <w:b/>
          <w:i/>
          <w:iCs/>
          <w:lang w:eastAsia="ru-RU"/>
        </w:rPr>
        <w:t>.</w:t>
      </w:r>
    </w:p>
    <w:p w14:paraId="793A57B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59E2378" w14:textId="0D68348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погашении облигаций по е</w:t>
      </w:r>
      <w:r>
        <w:rPr>
          <w:rFonts w:ascii="Times New Roman" w:hAnsi="Times New Roman"/>
          <w:lang w:eastAsia="ru-RU"/>
        </w:rPr>
        <w:t>го</w:t>
      </w:r>
      <w:r w:rsidRPr="00F95F16">
        <w:rPr>
          <w:rFonts w:ascii="Times New Roman" w:hAnsi="Times New Roman"/>
          <w:lang w:eastAsia="ru-RU"/>
        </w:rPr>
        <w:t xml:space="preserve"> усмотрению: </w:t>
      </w:r>
    </w:p>
    <w:p w14:paraId="6BF7C9C9" w14:textId="77777777" w:rsidR="00607044" w:rsidRPr="00607044" w:rsidRDefault="00607044" w:rsidP="00156D52">
      <w:pPr>
        <w:autoSpaceDE w:val="0"/>
        <w:autoSpaceDN w:val="0"/>
        <w:adjustRightInd w:val="0"/>
        <w:spacing w:after="0" w:line="240" w:lineRule="auto"/>
        <w:jc w:val="both"/>
        <w:rPr>
          <w:rFonts w:ascii="Times New Roman" w:hAnsi="Times New Roman"/>
          <w:sz w:val="8"/>
          <w:szCs w:val="8"/>
          <w:lang w:eastAsia="ru-RU"/>
        </w:rPr>
      </w:pPr>
    </w:p>
    <w:p w14:paraId="0EC38817" w14:textId="2F6B9A7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пп. (а) 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w:t>
      </w:r>
      <w:r>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отказа Банка России на включение денежных средств, полученных от </w:t>
      </w:r>
      <w:r>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w:t>
      </w:r>
      <w:r w:rsidR="00607044">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p>
    <w:p w14:paraId="7E48977E"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E8C55E" w14:textId="26E13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в случае, указанном в пп. (а) настоящего пункта, принимается уполномоченным органом </w:t>
      </w:r>
      <w:r>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погашения.</w:t>
      </w:r>
    </w:p>
    <w:p w14:paraId="19E88616"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86CB2CB" w14:textId="2919937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только после получения соответствующего согласия Банка России. </w:t>
      </w:r>
    </w:p>
    <w:p w14:paraId="4D13BD1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949B655" w14:textId="515B00B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целях получения согласия Банка России на погашение Облигаций </w:t>
      </w:r>
      <w:r>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погашения Облигаций либо отказывает в согласовании возможности погашения Облигаций. </w:t>
      </w:r>
    </w:p>
    <w:p w14:paraId="6BE49D57"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C74F0DE" w14:textId="049CB1E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Решение о погашении Облигаций 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принимается </w:t>
      </w:r>
      <w:r w:rsidRPr="004D1993">
        <w:rPr>
          <w:rFonts w:ascii="Times New Roman" w:hAnsi="Times New Roman"/>
          <w:b/>
          <w:i/>
          <w:iCs/>
          <w:lang w:eastAsia="ru-RU"/>
        </w:rPr>
        <w:t>уполномоченным органом Эмитента</w:t>
      </w:r>
      <w:r w:rsidRPr="00F95F16">
        <w:rPr>
          <w:rFonts w:ascii="Times New Roman" w:hAnsi="Times New Roman"/>
          <w:b/>
          <w:i/>
          <w:iCs/>
          <w:lang w:eastAsia="ru-RU"/>
        </w:rPr>
        <w:t xml:space="preserve"> не позднее чем за 14 (Четырнадцать) дней до Даты погашения</w:t>
      </w:r>
      <w:r>
        <w:rPr>
          <w:rFonts w:ascii="Times New Roman" w:hAnsi="Times New Roman"/>
          <w:b/>
          <w:i/>
          <w:iCs/>
          <w:lang w:eastAsia="ru-RU"/>
        </w:rPr>
        <w:t>.</w:t>
      </w:r>
    </w:p>
    <w:p w14:paraId="6D493B9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D8083AC" w14:textId="0308B01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погашение Облигаций осуществляется только после получения согласия Банка России, </w:t>
      </w:r>
      <w:r>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364839B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BDB38B0" w14:textId="1FC6884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действия выданного Банком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Pr>
          <w:rFonts w:ascii="Times New Roman" w:hAnsi="Times New Roman"/>
          <w:b/>
          <w:i/>
          <w:iCs/>
          <w:lang w:eastAsia="ru-RU"/>
        </w:rPr>
        <w:t>Э</w:t>
      </w:r>
      <w:r w:rsidRPr="00F95F16">
        <w:rPr>
          <w:rFonts w:ascii="Times New Roman" w:hAnsi="Times New Roman"/>
          <w:b/>
          <w:i/>
          <w:iCs/>
          <w:lang w:eastAsia="ru-RU"/>
        </w:rPr>
        <w:t xml:space="preserve">митент не вправе погасить </w:t>
      </w:r>
      <w:r w:rsidR="00EC377B">
        <w:rPr>
          <w:rFonts w:ascii="Times New Roman" w:hAnsi="Times New Roman"/>
          <w:b/>
          <w:i/>
          <w:iCs/>
          <w:lang w:eastAsia="ru-RU"/>
        </w:rPr>
        <w:t>В</w:t>
      </w:r>
      <w:r w:rsidRPr="00F95F16">
        <w:rPr>
          <w:rFonts w:ascii="Times New Roman" w:hAnsi="Times New Roman"/>
          <w:b/>
          <w:i/>
          <w:iCs/>
          <w:lang w:eastAsia="ru-RU"/>
        </w:rPr>
        <w:t xml:space="preserve">ыпуск </w:t>
      </w:r>
      <w:r w:rsidR="00EC377B">
        <w:rPr>
          <w:rFonts w:ascii="Times New Roman" w:hAnsi="Times New Roman"/>
          <w:b/>
          <w:i/>
          <w:iCs/>
          <w:lang w:eastAsia="ru-RU"/>
        </w:rPr>
        <w:t>о</w:t>
      </w:r>
      <w:r w:rsidRPr="00F95F16">
        <w:rPr>
          <w:rFonts w:ascii="Times New Roman" w:hAnsi="Times New Roman"/>
          <w:b/>
          <w:i/>
          <w:iCs/>
          <w:lang w:eastAsia="ru-RU"/>
        </w:rPr>
        <w:t xml:space="preserve">блигаций до получения нового согласия Банка России. </w:t>
      </w:r>
    </w:p>
    <w:p w14:paraId="741A808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7C22EB6" w14:textId="14F637B2"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погашении Облигаций раскрывается в форме сообщения о существенном факте не позднее чем за 14 (Четырнадцать) дней до дня осуществления такого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установленного </w:t>
      </w:r>
      <w:r>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2F86CA45"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10A7DD9" w14:textId="77777777" w:rsidR="00156D52" w:rsidRPr="004D1993" w:rsidRDefault="00156D52" w:rsidP="00156D52">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6A8AE44B"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6D64F1C0"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49B5127" w14:textId="15DCC222"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погашения, дате и порядке осуществления </w:t>
      </w:r>
      <w:r>
        <w:rPr>
          <w:rFonts w:ascii="Times New Roman" w:hAnsi="Times New Roman"/>
          <w:b/>
          <w:i/>
          <w:iCs/>
          <w:lang w:eastAsia="ru-RU"/>
        </w:rPr>
        <w:t>Э</w:t>
      </w:r>
      <w:r w:rsidRPr="00F95F16">
        <w:rPr>
          <w:rFonts w:ascii="Times New Roman" w:hAnsi="Times New Roman"/>
          <w:b/>
          <w:i/>
          <w:iCs/>
          <w:lang w:eastAsia="ru-RU"/>
        </w:rPr>
        <w:t xml:space="preserve">митентом погашения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65852F7D"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7BC4F2" w14:textId="51104514"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погашения Облигаций, в согласованном порядке. </w:t>
      </w:r>
    </w:p>
    <w:p w14:paraId="14576C4E" w14:textId="77777777" w:rsidR="00D71F7E" w:rsidRPr="00D71F7E" w:rsidRDefault="00D71F7E" w:rsidP="00156D52">
      <w:pPr>
        <w:autoSpaceDE w:val="0"/>
        <w:autoSpaceDN w:val="0"/>
        <w:adjustRightInd w:val="0"/>
        <w:spacing w:after="0" w:line="240" w:lineRule="auto"/>
        <w:jc w:val="both"/>
        <w:rPr>
          <w:rFonts w:ascii="Times New Roman" w:hAnsi="Times New Roman"/>
          <w:b/>
          <w:i/>
          <w:lang w:eastAsia="ru-RU"/>
        </w:rPr>
      </w:pPr>
    </w:p>
    <w:p w14:paraId="699CA145" w14:textId="7836E8FA"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начала </w:t>
      </w:r>
      <w:r w:rsidRPr="00F95F16">
        <w:rPr>
          <w:rFonts w:ascii="Times New Roman" w:hAnsi="Times New Roman"/>
          <w:lang w:eastAsia="ru-RU"/>
        </w:rPr>
        <w:t xml:space="preserve">погашения: </w:t>
      </w:r>
    </w:p>
    <w:p w14:paraId="38E3D16C"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E5F1A8" w14:textId="1CF0130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погашены в Дату погашения, определенную </w:t>
      </w:r>
      <w:r>
        <w:rPr>
          <w:rFonts w:ascii="Times New Roman" w:hAnsi="Times New Roman"/>
          <w:b/>
          <w:i/>
          <w:iCs/>
          <w:lang w:eastAsia="ru-RU"/>
        </w:rPr>
        <w:t>Э</w:t>
      </w:r>
      <w:r w:rsidRPr="00F95F16">
        <w:rPr>
          <w:rFonts w:ascii="Times New Roman" w:hAnsi="Times New Roman"/>
          <w:b/>
          <w:i/>
          <w:iCs/>
          <w:lang w:eastAsia="ru-RU"/>
        </w:rPr>
        <w:t xml:space="preserve">митентом в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0E7470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401613F" w14:textId="2910325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погашения Облигаций является дата, определенная </w:t>
      </w:r>
      <w:r>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C213B4">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C213B4">
        <w:rPr>
          <w:rFonts w:ascii="Times New Roman" w:hAnsi="Times New Roman"/>
          <w:b/>
          <w:i/>
          <w:iCs/>
          <w:lang w:eastAsia="ru-RU"/>
        </w:rPr>
        <w:t>и</w:t>
      </w:r>
      <w:r w:rsidRPr="00F95F16">
        <w:rPr>
          <w:rFonts w:ascii="Times New Roman" w:hAnsi="Times New Roman"/>
          <w:b/>
          <w:i/>
          <w:iCs/>
          <w:lang w:eastAsia="ru-RU"/>
        </w:rPr>
        <w:t>) д</w:t>
      </w:r>
      <w:r w:rsidR="00C213B4">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554F4D1D"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p>
    <w:p w14:paraId="5E4E36FD" w14:textId="6D692407"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погашения: </w:t>
      </w:r>
    </w:p>
    <w:p w14:paraId="79A05F80"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187C984E" w14:textId="7597FF40"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погашения Облигаций совпадают. </w:t>
      </w:r>
    </w:p>
    <w:p w14:paraId="7EEBA3E7"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0FBBE45" w14:textId="63282ADE" w:rsidR="00156D52"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lastRenderedPageBreak/>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4C6E325" w14:textId="77777777" w:rsidR="00156D52" w:rsidRPr="00F95F16" w:rsidRDefault="00156D52" w:rsidP="00156D52">
      <w:pPr>
        <w:autoSpaceDE w:val="0"/>
        <w:autoSpaceDN w:val="0"/>
        <w:adjustRightInd w:val="0"/>
        <w:spacing w:after="0" w:line="240" w:lineRule="auto"/>
        <w:jc w:val="both"/>
        <w:rPr>
          <w:rFonts w:ascii="Times New Roman" w:hAnsi="Times New Roman"/>
          <w:lang w:eastAsia="ru-RU"/>
        </w:rPr>
      </w:pPr>
    </w:p>
    <w:p w14:paraId="2D04CEF2" w14:textId="170160C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погашения облигаций по усмотрению эмитента: </w:t>
      </w:r>
    </w:p>
    <w:p w14:paraId="2C83DED9" w14:textId="77777777" w:rsidR="00156D52" w:rsidRPr="00937122" w:rsidRDefault="00156D52">
      <w:pPr>
        <w:autoSpaceDE w:val="0"/>
        <w:autoSpaceDN w:val="0"/>
        <w:adjustRightInd w:val="0"/>
        <w:spacing w:after="0" w:line="240" w:lineRule="auto"/>
        <w:jc w:val="both"/>
        <w:rPr>
          <w:rFonts w:ascii="Times New Roman" w:hAnsi="Times New Roman"/>
          <w:sz w:val="8"/>
          <w:szCs w:val="8"/>
          <w:lang w:eastAsia="ru-RU"/>
        </w:rPr>
      </w:pPr>
    </w:p>
    <w:p w14:paraId="5A0908DE" w14:textId="2AEAEC91" w:rsidR="00156D52" w:rsidRDefault="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погашения Облигаций по усмотрению </w:t>
      </w:r>
      <w:r w:rsidR="00D71F7E">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A604EA" w14:textId="77777777" w:rsidR="00156D52" w:rsidRPr="00937122" w:rsidRDefault="00156D52">
      <w:pPr>
        <w:autoSpaceDE w:val="0"/>
        <w:autoSpaceDN w:val="0"/>
        <w:adjustRightInd w:val="0"/>
        <w:spacing w:after="0" w:line="240" w:lineRule="auto"/>
        <w:jc w:val="both"/>
        <w:rPr>
          <w:rFonts w:ascii="Times New Roman" w:hAnsi="Times New Roman"/>
          <w:b/>
          <w:sz w:val="8"/>
          <w:szCs w:val="8"/>
          <w:lang w:eastAsia="ru-RU"/>
        </w:rPr>
      </w:pPr>
    </w:p>
    <w:p w14:paraId="0ACC3BDA" w14:textId="11823F96" w:rsidR="004D2138" w:rsidRPr="0063361E" w:rsidRDefault="00156D52" w:rsidP="00E9179D">
      <w:pPr>
        <w:autoSpaceDE w:val="0"/>
        <w:autoSpaceDN w:val="0"/>
        <w:adjustRightInd w:val="0"/>
        <w:spacing w:after="0" w:line="240" w:lineRule="auto"/>
        <w:jc w:val="both"/>
        <w:rPr>
          <w:rFonts w:ascii="Times New Roman" w:hAnsi="Times New Roman"/>
          <w:b/>
          <w:bCs/>
          <w:i/>
          <w:iCs/>
          <w:strike/>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депонентами которого они являются. </w:t>
      </w:r>
      <w:r w:rsidR="004D2138" w:rsidRPr="0063361E">
        <w:rPr>
          <w:rFonts w:ascii="Times New Roman" w:hAnsi="Times New Roman"/>
          <w:b/>
          <w:bCs/>
          <w:i/>
          <w:iCs/>
        </w:rPr>
        <w:t>Для получения выплат по Облигациям указанные лица должны иметь банковский счет в российских рублях.</w:t>
      </w:r>
    </w:p>
    <w:p w14:paraId="46763E50" w14:textId="2FBA40C4" w:rsidR="00156D52" w:rsidRDefault="00156D52" w:rsidP="00C035AE">
      <w:pPr>
        <w:autoSpaceDE w:val="0"/>
        <w:autoSpaceDN w:val="0"/>
        <w:adjustRightInd w:val="0"/>
        <w:spacing w:after="0" w:line="240" w:lineRule="auto"/>
        <w:jc w:val="both"/>
        <w:rPr>
          <w:rFonts w:ascii="Times New Roman" w:hAnsi="Times New Roman"/>
          <w:b/>
          <w:sz w:val="8"/>
          <w:szCs w:val="8"/>
          <w:lang w:eastAsia="ru-RU"/>
        </w:rPr>
      </w:pPr>
    </w:p>
    <w:p w14:paraId="38AEFCCB" w14:textId="77777777" w:rsidR="00C035AE" w:rsidRPr="00C035AE" w:rsidRDefault="00C035AE" w:rsidP="00C035AE">
      <w:pPr>
        <w:autoSpaceDE w:val="0"/>
        <w:autoSpaceDN w:val="0"/>
        <w:adjustRightInd w:val="0"/>
        <w:spacing w:after="0" w:line="240" w:lineRule="auto"/>
        <w:jc w:val="both"/>
        <w:rPr>
          <w:rFonts w:ascii="Times New Roman" w:hAnsi="Times New Roman"/>
          <w:b/>
          <w:bCs/>
          <w:i/>
          <w:iCs/>
        </w:rPr>
      </w:pPr>
      <w:r w:rsidRPr="00C035AE">
        <w:rPr>
          <w:rFonts w:ascii="Times New Roman" w:hAnsi="Times New Roman"/>
          <w:b/>
          <w:bCs/>
          <w:i/>
          <w:iCs/>
        </w:rPr>
        <w:t>Передача денежных выплат в счет погашения Облигаций осуществляется депозитарием в соответствии с порядком, предусмотренным статьей 8.7. Закона о рынке ценных бумаг,</w:t>
      </w:r>
      <w:r w:rsidRPr="00C035AE">
        <w:rPr>
          <w:rFonts w:ascii="Times New Roman" w:hAnsi="Times New Roman" w:cs="Times New Roman"/>
          <w:b/>
          <w:i/>
        </w:rPr>
        <w:t xml:space="preserve"> </w:t>
      </w:r>
      <w:r w:rsidRPr="00C035AE">
        <w:rPr>
          <w:rFonts w:ascii="Times New Roman" w:hAnsi="Times New Roman"/>
          <w:b/>
          <w:bCs/>
          <w:i/>
          <w:iCs/>
        </w:rPr>
        <w:t>с особенностями в зависимости от способа учета прав на облигации.</w:t>
      </w:r>
    </w:p>
    <w:p w14:paraId="34B4D298" w14:textId="77777777" w:rsidR="00C035AE" w:rsidRPr="00937122" w:rsidRDefault="00C035AE" w:rsidP="00C035AE">
      <w:pPr>
        <w:autoSpaceDE w:val="0"/>
        <w:autoSpaceDN w:val="0"/>
        <w:adjustRightInd w:val="0"/>
        <w:spacing w:after="0" w:line="240" w:lineRule="auto"/>
        <w:jc w:val="both"/>
        <w:rPr>
          <w:rFonts w:ascii="Times New Roman" w:hAnsi="Times New Roman"/>
          <w:b/>
          <w:sz w:val="8"/>
          <w:szCs w:val="8"/>
          <w:lang w:eastAsia="ru-RU"/>
        </w:rPr>
      </w:pPr>
    </w:p>
    <w:p w14:paraId="41416FC9" w14:textId="77777777" w:rsidR="00156D52" w:rsidRDefault="00156D52" w:rsidP="00C035AE">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66A3B0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46645B1"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528C77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71C61946"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Pr>
          <w:rFonts w:ascii="Times New Roman" w:hAnsi="Times New Roman"/>
          <w:b/>
          <w:i/>
          <w:iCs/>
          <w:lang w:eastAsia="ru-RU"/>
        </w:rPr>
        <w:t>указанных выплат по Облигациям</w:t>
      </w:r>
      <w:r w:rsidRPr="00FE3A6D">
        <w:rPr>
          <w:rFonts w:ascii="Times New Roman" w:hAnsi="Times New Roman"/>
          <w:b/>
          <w:i/>
          <w:iCs/>
          <w:lang w:eastAsia="ru-RU"/>
        </w:rPr>
        <w:t>, и/или предписывать осуществить блокировку средств.</w:t>
      </w:r>
    </w:p>
    <w:p w14:paraId="57C47748"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BD7228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754C1A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996F6DF" w14:textId="4CCE06D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4F89878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202612" w14:textId="78504A89" w:rsidR="00156D52" w:rsidRDefault="00156D52" w:rsidP="00A7394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1) </w:t>
      </w:r>
      <w:r w:rsidR="00A73945" w:rsidRPr="00A73945">
        <w:rPr>
          <w:rFonts w:ascii="Times New Roman" w:hAnsi="Times New Roman"/>
          <w:b/>
          <w:i/>
          <w:iCs/>
          <w:lang w:eastAsia="ru-RU"/>
        </w:rPr>
        <w:t>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w:t>
      </w:r>
      <w:r w:rsidRPr="00F95F16">
        <w:rPr>
          <w:rFonts w:ascii="Times New Roman" w:hAnsi="Times New Roman"/>
          <w:b/>
          <w:i/>
          <w:iCs/>
          <w:lang w:eastAsia="ru-RU"/>
        </w:rPr>
        <w:t xml:space="preserve">; </w:t>
      </w:r>
    </w:p>
    <w:p w14:paraId="6E6161F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8F75FDA" w14:textId="200D205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3524E71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3C14BD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87810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E6E928F" w14:textId="329F0512" w:rsidR="00156D52" w:rsidRDefault="00E66B28"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производится в соответствии с порядком, установленным требованиями действующего </w:t>
      </w:r>
      <w:r w:rsidR="00156D52">
        <w:rPr>
          <w:rFonts w:ascii="Times New Roman" w:hAnsi="Times New Roman"/>
          <w:b/>
          <w:i/>
          <w:iCs/>
          <w:lang w:eastAsia="ru-RU"/>
        </w:rPr>
        <w:t>Законодательства РФ.</w:t>
      </w:r>
    </w:p>
    <w:p w14:paraId="62F952B0" w14:textId="77777777" w:rsidR="00156D52" w:rsidRPr="00AC32AA"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1E60282" w14:textId="19925E5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Облигации погашаются по номинальной стоимости либо в размере оставшейся части номинальной стоимости </w:t>
      </w:r>
      <w:r>
        <w:rPr>
          <w:rFonts w:ascii="Times New Roman" w:hAnsi="Times New Roman"/>
          <w:b/>
          <w:i/>
          <w:iCs/>
          <w:lang w:eastAsia="ru-RU"/>
        </w:rPr>
        <w:t xml:space="preserve">после </w:t>
      </w:r>
      <w:r w:rsidRPr="00F95F16">
        <w:rPr>
          <w:rFonts w:ascii="Times New Roman" w:hAnsi="Times New Roman"/>
          <w:b/>
          <w:i/>
          <w:iCs/>
          <w:lang w:eastAsia="ru-RU"/>
        </w:rPr>
        <w:t xml:space="preserve">прекращения обязательств по Облигациям в соответствии с </w:t>
      </w:r>
      <w:r>
        <w:rPr>
          <w:rFonts w:ascii="Times New Roman" w:hAnsi="Times New Roman"/>
          <w:b/>
          <w:i/>
          <w:iCs/>
          <w:lang w:eastAsia="ru-RU"/>
        </w:rPr>
        <w:t xml:space="preserve">п. </w:t>
      </w:r>
      <w:r w:rsidR="00D71F7E">
        <w:rPr>
          <w:rFonts w:ascii="Times New Roman" w:hAnsi="Times New Roman"/>
          <w:b/>
          <w:i/>
          <w:iCs/>
          <w:lang w:eastAsia="ru-RU"/>
        </w:rPr>
        <w:t>5.8.1. Решения о выпуске.</w:t>
      </w:r>
    </w:p>
    <w:p w14:paraId="3FFADD2A"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0366FB" w14:textId="0E60D416" w:rsidR="00156D52" w:rsidRPr="008A5C3B"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погашении Облигаций выплачивается также </w:t>
      </w:r>
      <w:r>
        <w:rPr>
          <w:rFonts w:ascii="Times New Roman" w:hAnsi="Times New Roman"/>
          <w:b/>
          <w:i/>
          <w:iCs/>
          <w:lang w:eastAsia="ru-RU"/>
        </w:rPr>
        <w:t xml:space="preserve">накопленный </w:t>
      </w:r>
      <w:r w:rsidRPr="00F95F16">
        <w:rPr>
          <w:rFonts w:ascii="Times New Roman" w:hAnsi="Times New Roman"/>
          <w:b/>
          <w:i/>
          <w:iCs/>
          <w:lang w:eastAsia="ru-RU"/>
        </w:rPr>
        <w:t>купонный доход</w:t>
      </w:r>
      <w:r>
        <w:rPr>
          <w:rFonts w:ascii="Times New Roman" w:hAnsi="Times New Roman"/>
          <w:b/>
          <w:i/>
          <w:iCs/>
          <w:lang w:eastAsia="ru-RU"/>
        </w:rPr>
        <w:t xml:space="preserve">. </w:t>
      </w:r>
      <w:r w:rsidRPr="008A5C3B">
        <w:rPr>
          <w:rFonts w:ascii="Times New Roman" w:hAnsi="Times New Roman"/>
          <w:b/>
          <w:i/>
          <w:iCs/>
          <w:lang w:eastAsia="ru-RU"/>
        </w:rPr>
        <w:t xml:space="preserve">Если до Даты погашения Облигаций обязательства Эмитента по выплате купонного дохода владельцам Облигаций </w:t>
      </w:r>
      <w:r w:rsidR="00742845">
        <w:rPr>
          <w:rFonts w:ascii="Times New Roman" w:hAnsi="Times New Roman"/>
          <w:b/>
          <w:i/>
          <w:iCs/>
          <w:lang w:eastAsia="ru-RU"/>
        </w:rPr>
        <w:t xml:space="preserve">были </w:t>
      </w:r>
      <w:r w:rsidRPr="008A5C3B">
        <w:rPr>
          <w:rFonts w:ascii="Times New Roman" w:hAnsi="Times New Roman"/>
          <w:b/>
          <w:i/>
          <w:iCs/>
          <w:lang w:eastAsia="ru-RU"/>
        </w:rPr>
        <w:t xml:space="preserve">частично прекращены в соответствии </w:t>
      </w:r>
      <w:r w:rsidR="00D71F7E">
        <w:rPr>
          <w:rFonts w:ascii="Times New Roman" w:hAnsi="Times New Roman"/>
          <w:b/>
          <w:i/>
          <w:iCs/>
          <w:lang w:eastAsia="ru-RU"/>
        </w:rPr>
        <w:t xml:space="preserve">с </w:t>
      </w:r>
      <w:r w:rsidRPr="004D1993">
        <w:rPr>
          <w:rFonts w:ascii="Times New Roman" w:hAnsi="Times New Roman"/>
          <w:b/>
          <w:i/>
          <w:iCs/>
          <w:lang w:eastAsia="ru-RU"/>
        </w:rPr>
        <w:t xml:space="preserve">п. </w:t>
      </w:r>
      <w:r w:rsidR="00D71F7E">
        <w:rPr>
          <w:rFonts w:ascii="Times New Roman" w:hAnsi="Times New Roman"/>
          <w:b/>
          <w:i/>
          <w:iCs/>
          <w:lang w:eastAsia="ru-RU"/>
        </w:rPr>
        <w:t>5.8.1. Решения о выпуске</w:t>
      </w:r>
      <w:r w:rsidRPr="008A5C3B">
        <w:rPr>
          <w:rFonts w:ascii="Times New Roman" w:hAnsi="Times New Roman"/>
          <w:b/>
          <w:i/>
          <w:iCs/>
          <w:lang w:eastAsia="ru-RU"/>
        </w:rPr>
        <w:t xml:space="preserve">, </w:t>
      </w:r>
      <w:r w:rsidR="00E66B28">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w:t>
      </w:r>
      <w:r w:rsidR="003072CA">
        <w:rPr>
          <w:rFonts w:ascii="Times New Roman" w:hAnsi="Times New Roman"/>
          <w:b/>
          <w:i/>
          <w:iCs/>
          <w:lang w:eastAsia="ru-RU"/>
        </w:rPr>
        <w:t>п. 4.2.3. Решения о выпуске,</w:t>
      </w:r>
      <w:r w:rsidR="003072CA" w:rsidRPr="008A5C3B">
        <w:rPr>
          <w:rFonts w:ascii="Times New Roman" w:hAnsi="Times New Roman"/>
          <w:b/>
          <w:i/>
          <w:iCs/>
          <w:lang w:eastAsia="ru-RU"/>
        </w:rPr>
        <w:t xml:space="preserve"> </w:t>
      </w:r>
      <w:r w:rsidRPr="008A5C3B">
        <w:rPr>
          <w:rFonts w:ascii="Times New Roman" w:hAnsi="Times New Roman"/>
          <w:b/>
          <w:i/>
          <w:iCs/>
          <w:lang w:eastAsia="ru-RU"/>
        </w:rPr>
        <w:t>выплата купонного дохода при погашении Облигаций производится в размере, который не был прекращен</w:t>
      </w:r>
      <w:r w:rsidR="003072CA">
        <w:rPr>
          <w:rFonts w:ascii="Times New Roman" w:hAnsi="Times New Roman"/>
          <w:b/>
          <w:i/>
          <w:iCs/>
          <w:lang w:eastAsia="ru-RU"/>
        </w:rPr>
        <w:t xml:space="preserve"> или по которому не было принято решение о</w:t>
      </w:r>
      <w:r w:rsidR="00FF4689">
        <w:rPr>
          <w:rFonts w:ascii="Times New Roman" w:hAnsi="Times New Roman"/>
          <w:b/>
          <w:i/>
          <w:iCs/>
          <w:lang w:eastAsia="ru-RU"/>
        </w:rPr>
        <w:t>б</w:t>
      </w:r>
      <w:r w:rsidR="003072CA">
        <w:rPr>
          <w:rFonts w:ascii="Times New Roman" w:hAnsi="Times New Roman"/>
          <w:b/>
          <w:i/>
          <w:iCs/>
          <w:lang w:eastAsia="ru-RU"/>
        </w:rPr>
        <w:t xml:space="preserve"> отказе от выплаты</w:t>
      </w:r>
      <w:r w:rsidRPr="008A5C3B">
        <w:rPr>
          <w:rFonts w:ascii="Times New Roman" w:hAnsi="Times New Roman"/>
          <w:b/>
          <w:i/>
          <w:iCs/>
          <w:lang w:eastAsia="ru-RU"/>
        </w:rPr>
        <w:t>.</w:t>
      </w:r>
    </w:p>
    <w:p w14:paraId="1B92730B"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C5427E3"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238B26D4"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C5D540E" w14:textId="266FB8B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при погашении Облигаций после исполнения </w:t>
      </w:r>
      <w:r>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136E6A0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DE6CA04" w14:textId="13FE30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Pr="004D1993">
        <w:t xml:space="preserve"> </w:t>
      </w:r>
      <w:r w:rsidRPr="004D1993">
        <w:rPr>
          <w:rFonts w:ascii="Times New Roman" w:hAnsi="Times New Roman"/>
          <w:b/>
          <w:i/>
          <w:iCs/>
          <w:lang w:eastAsia="ru-RU"/>
        </w:rPr>
        <w:t xml:space="preserve">п. </w:t>
      </w:r>
      <w:r w:rsidR="00742845">
        <w:rPr>
          <w:rFonts w:ascii="Times New Roman" w:hAnsi="Times New Roman"/>
          <w:b/>
          <w:i/>
          <w:iCs/>
          <w:lang w:eastAsia="ru-RU"/>
        </w:rPr>
        <w:t>5.8.1. Решения о выпуске.</w:t>
      </w:r>
      <w:r w:rsidRPr="00F95F16">
        <w:rPr>
          <w:rFonts w:ascii="Times New Roman" w:hAnsi="Times New Roman"/>
          <w:b/>
          <w:i/>
          <w:iCs/>
          <w:lang w:eastAsia="ru-RU"/>
        </w:rPr>
        <w:t xml:space="preserve"> </w:t>
      </w:r>
    </w:p>
    <w:p w14:paraId="69E0C0C2"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E4FD35A" w14:textId="270E8D5D"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76C0DB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73F14CF6" w14:textId="0E822FC8"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После погашения Облигаций Эмитент публикует информацию об итогах погашения Облигаций по усмотрению Эмитента в форме сообщения о существенном факте в следующие сроки с даты погашения Облигаций: </w:t>
      </w:r>
    </w:p>
    <w:p w14:paraId="0B227274"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в Ленте новостей – не позднее 1 (Одного) дня; </w:t>
      </w:r>
    </w:p>
    <w:p w14:paraId="438D93FF"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на странице в Сети Интернет – не позднее 2 (Двух) дней. </w:t>
      </w:r>
    </w:p>
    <w:p w14:paraId="29737EE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4BF360D7" w14:textId="77777777" w:rsidR="00156D52" w:rsidRPr="00E15F96"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2D6E50E" w14:textId="16DD535D" w:rsidR="00156D52" w:rsidRDefault="00156D52"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погашения Облигаций в согласованном порядке.</w:t>
      </w:r>
    </w:p>
    <w:p w14:paraId="191E38D5" w14:textId="77777777" w:rsidR="00156D52" w:rsidRPr="006910CD"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77708B0" w14:textId="43D3DF8A" w:rsidR="00156D52" w:rsidRPr="00A70C67" w:rsidRDefault="00156D52" w:rsidP="00156D52">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Pr="00A70C67">
        <w:rPr>
          <w:rFonts w:ascii="Times New Roman" w:hAnsi="Times New Roman"/>
          <w:b/>
          <w:i/>
          <w:iCs/>
          <w:lang w:eastAsia="ru-RU"/>
        </w:rPr>
        <w:t xml:space="preserve">уведомить </w:t>
      </w:r>
      <w:r>
        <w:rPr>
          <w:rFonts w:ascii="Times New Roman" w:hAnsi="Times New Roman"/>
          <w:b/>
          <w:i/>
          <w:iCs/>
          <w:lang w:eastAsia="ru-RU"/>
        </w:rPr>
        <w:t xml:space="preserve">Банк России </w:t>
      </w:r>
      <w:r w:rsidRPr="00A70C67">
        <w:rPr>
          <w:rFonts w:ascii="Times New Roman" w:hAnsi="Times New Roman"/>
          <w:b/>
          <w:i/>
          <w:iCs/>
          <w:lang w:eastAsia="ru-RU"/>
        </w:rPr>
        <w:t xml:space="preserve">об осуществленном погашении Облигаций по усмотрению Эмитента в порядке и сроки, установленные нормативными актами Банка России. </w:t>
      </w:r>
    </w:p>
    <w:p w14:paraId="34F9EF60" w14:textId="77777777" w:rsidR="00156D52" w:rsidRDefault="00156D52" w:rsidP="00156D52">
      <w:pPr>
        <w:pStyle w:val="Default"/>
        <w:jc w:val="both"/>
        <w:rPr>
          <w:rFonts w:eastAsia="Calibri"/>
          <w:b/>
          <w:i/>
          <w:iCs/>
          <w:color w:val="auto"/>
          <w:sz w:val="22"/>
          <w:szCs w:val="22"/>
        </w:rPr>
      </w:pPr>
    </w:p>
    <w:p w14:paraId="73610898" w14:textId="09593E9E"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939D70" w14:textId="77777777" w:rsidR="00156D52" w:rsidRPr="00937122" w:rsidRDefault="00156D52" w:rsidP="00156D52">
      <w:pPr>
        <w:pStyle w:val="Default"/>
        <w:jc w:val="both"/>
        <w:rPr>
          <w:rFonts w:eastAsia="Calibri"/>
          <w:b/>
          <w:i/>
          <w:iCs/>
          <w:color w:val="auto"/>
          <w:sz w:val="8"/>
          <w:szCs w:val="8"/>
        </w:rPr>
      </w:pPr>
    </w:p>
    <w:p w14:paraId="02F8F836" w14:textId="008C4B6F" w:rsidR="00326B8D" w:rsidRDefault="00326B8D" w:rsidP="00326B8D">
      <w:pPr>
        <w:pStyle w:val="Default"/>
        <w:jc w:val="both"/>
        <w:rPr>
          <w:rFonts w:eastAsia="Calibri"/>
          <w:b/>
          <w:i/>
          <w:iCs/>
          <w:color w:val="auto"/>
          <w:sz w:val="22"/>
          <w:szCs w:val="22"/>
        </w:rPr>
      </w:pPr>
      <w:r w:rsidRPr="0073435B">
        <w:rPr>
          <w:rFonts w:eastAsia="Calibri"/>
          <w:b/>
          <w:i/>
          <w:iCs/>
          <w:color w:val="auto"/>
          <w:sz w:val="22"/>
          <w:szCs w:val="22"/>
        </w:rPr>
        <w:t>Облигации</w:t>
      </w:r>
      <w:r>
        <w:rPr>
          <w:rFonts w:eastAsia="Calibri"/>
          <w:b/>
          <w:i/>
          <w:iCs/>
          <w:color w:val="auto"/>
          <w:sz w:val="22"/>
          <w:szCs w:val="22"/>
        </w:rPr>
        <w:t xml:space="preserve"> выпуска </w:t>
      </w:r>
      <w:r w:rsidRPr="0073435B">
        <w:rPr>
          <w:rFonts w:eastAsia="Calibri"/>
          <w:b/>
          <w:i/>
          <w:iCs/>
          <w:color w:val="auto"/>
          <w:sz w:val="22"/>
          <w:szCs w:val="22"/>
        </w:rPr>
        <w:t xml:space="preserve">являются облигациями без </w:t>
      </w:r>
      <w:r>
        <w:rPr>
          <w:rFonts w:eastAsia="Calibri"/>
          <w:b/>
          <w:i/>
          <w:iCs/>
          <w:color w:val="auto"/>
          <w:sz w:val="22"/>
          <w:szCs w:val="22"/>
        </w:rPr>
        <w:t xml:space="preserve">определения </w:t>
      </w:r>
      <w:r w:rsidRPr="0073435B">
        <w:rPr>
          <w:rFonts w:eastAsia="Calibri"/>
          <w:b/>
          <w:i/>
          <w:iCs/>
          <w:color w:val="auto"/>
          <w:sz w:val="22"/>
          <w:szCs w:val="22"/>
        </w:rPr>
        <w:t>срока погашения.</w:t>
      </w:r>
      <w:r w:rsidRPr="00950B21">
        <w:t xml:space="preserve"> </w:t>
      </w:r>
      <w:r w:rsidRPr="00950B21">
        <w:rPr>
          <w:rFonts w:eastAsia="Calibri"/>
          <w:b/>
          <w:i/>
          <w:iCs/>
          <w:color w:val="auto"/>
          <w:sz w:val="22"/>
          <w:szCs w:val="22"/>
        </w:rPr>
        <w:t xml:space="preserve">В случае, если </w:t>
      </w:r>
      <w:r>
        <w:rPr>
          <w:rFonts w:eastAsia="Calibri"/>
          <w:b/>
          <w:i/>
          <w:iCs/>
          <w:color w:val="auto"/>
          <w:sz w:val="22"/>
          <w:szCs w:val="22"/>
        </w:rPr>
        <w:t>Выпуск о</w:t>
      </w:r>
      <w:r w:rsidRPr="00950B21">
        <w:rPr>
          <w:rFonts w:eastAsia="Calibri"/>
          <w:b/>
          <w:i/>
          <w:iCs/>
          <w:color w:val="auto"/>
          <w:sz w:val="22"/>
          <w:szCs w:val="22"/>
        </w:rPr>
        <w:t>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w:t>
      </w:r>
      <w:r>
        <w:rPr>
          <w:rFonts w:eastAsia="Calibri"/>
          <w:b/>
          <w:i/>
          <w:iCs/>
          <w:color w:val="auto"/>
          <w:sz w:val="22"/>
          <w:szCs w:val="22"/>
        </w:rPr>
        <w:t>ченных в результате размещения Выпуска о</w:t>
      </w:r>
      <w:r w:rsidRPr="00950B21">
        <w:rPr>
          <w:rFonts w:eastAsia="Calibri"/>
          <w:b/>
          <w:i/>
          <w:iCs/>
          <w:color w:val="auto"/>
          <w:sz w:val="22"/>
          <w:szCs w:val="22"/>
        </w:rPr>
        <w:t>блигаций, в состав источников до</w:t>
      </w:r>
      <w:r>
        <w:rPr>
          <w:rFonts w:eastAsia="Calibri"/>
          <w:b/>
          <w:i/>
          <w:iCs/>
          <w:color w:val="auto"/>
          <w:sz w:val="22"/>
          <w:szCs w:val="22"/>
        </w:rPr>
        <w:t>бавочного</w:t>
      </w:r>
      <w:r w:rsidRPr="00950B21">
        <w:rPr>
          <w:rFonts w:eastAsia="Calibri"/>
          <w:b/>
          <w:i/>
          <w:iCs/>
          <w:color w:val="auto"/>
          <w:sz w:val="22"/>
          <w:szCs w:val="22"/>
        </w:rPr>
        <w:t xml:space="preserve"> капитала Эмитента</w:t>
      </w:r>
      <w:r>
        <w:rPr>
          <w:rFonts w:eastAsia="Calibri"/>
          <w:b/>
          <w:i/>
          <w:iCs/>
          <w:color w:val="auto"/>
          <w:sz w:val="22"/>
          <w:szCs w:val="22"/>
        </w:rPr>
        <w:t>, в</w:t>
      </w:r>
      <w:r w:rsidRPr="00223A6C">
        <w:rPr>
          <w:rFonts w:eastAsia="Calibri"/>
          <w:b/>
          <w:i/>
          <w:iCs/>
          <w:color w:val="auto"/>
          <w:sz w:val="22"/>
          <w:szCs w:val="22"/>
        </w:rPr>
        <w:t xml:space="preserve">ладельцы </w:t>
      </w:r>
      <w:r>
        <w:rPr>
          <w:rFonts w:eastAsia="Calibri"/>
          <w:b/>
          <w:i/>
          <w:iCs/>
          <w:color w:val="auto"/>
          <w:sz w:val="22"/>
          <w:szCs w:val="22"/>
        </w:rPr>
        <w:t>О</w:t>
      </w:r>
      <w:r w:rsidRPr="00223A6C">
        <w:rPr>
          <w:rFonts w:eastAsia="Calibri"/>
          <w:b/>
          <w:i/>
          <w:iCs/>
          <w:color w:val="auto"/>
          <w:sz w:val="22"/>
          <w:szCs w:val="22"/>
        </w:rPr>
        <w:t xml:space="preserve">блигаций не вправе предъявлять требование о досрочном погашении </w:t>
      </w:r>
      <w:r>
        <w:rPr>
          <w:rFonts w:eastAsia="Calibri"/>
          <w:b/>
          <w:i/>
          <w:iCs/>
          <w:color w:val="auto"/>
          <w:sz w:val="22"/>
          <w:szCs w:val="22"/>
        </w:rPr>
        <w:t>О</w:t>
      </w:r>
      <w:r w:rsidRPr="00223A6C">
        <w:rPr>
          <w:rFonts w:eastAsia="Calibri"/>
          <w:b/>
          <w:i/>
          <w:iCs/>
          <w:color w:val="auto"/>
          <w:sz w:val="22"/>
          <w:szCs w:val="22"/>
        </w:rPr>
        <w:t xml:space="preserve">блигаций, в том числе по основаниям, предусмотренным статьей 17.1 </w:t>
      </w:r>
      <w:r>
        <w:rPr>
          <w:rFonts w:eastAsia="Calibri"/>
          <w:b/>
          <w:i/>
          <w:iCs/>
          <w:color w:val="auto"/>
          <w:sz w:val="22"/>
          <w:szCs w:val="22"/>
        </w:rPr>
        <w:t>З</w:t>
      </w:r>
      <w:r w:rsidRPr="00223A6C">
        <w:rPr>
          <w:rFonts w:eastAsia="Calibri"/>
          <w:b/>
          <w:i/>
          <w:iCs/>
          <w:color w:val="auto"/>
          <w:sz w:val="22"/>
          <w:szCs w:val="22"/>
        </w:rPr>
        <w:t xml:space="preserve">акона </w:t>
      </w:r>
      <w:r>
        <w:rPr>
          <w:rFonts w:eastAsia="Calibri"/>
          <w:b/>
          <w:i/>
          <w:iCs/>
          <w:color w:val="auto"/>
          <w:sz w:val="22"/>
          <w:szCs w:val="22"/>
        </w:rPr>
        <w:t>о</w:t>
      </w:r>
      <w:r w:rsidRPr="00223A6C">
        <w:rPr>
          <w:rFonts w:eastAsia="Calibri"/>
          <w:b/>
          <w:i/>
          <w:iCs/>
          <w:color w:val="auto"/>
          <w:sz w:val="22"/>
          <w:szCs w:val="22"/>
        </w:rPr>
        <w:t xml:space="preserve"> рынке ценных бумаг.</w:t>
      </w:r>
    </w:p>
    <w:p w14:paraId="39DF9EDC" w14:textId="77777777" w:rsidR="00156D52" w:rsidRDefault="00156D52" w:rsidP="00156D52">
      <w:pPr>
        <w:pStyle w:val="Default"/>
        <w:jc w:val="both"/>
        <w:rPr>
          <w:rFonts w:eastAsia="Calibri"/>
          <w:b/>
          <w:i/>
          <w:iCs/>
          <w:color w:val="auto"/>
          <w:sz w:val="22"/>
          <w:szCs w:val="22"/>
        </w:rPr>
      </w:pPr>
    </w:p>
    <w:p w14:paraId="52DE21E2" w14:textId="1F8B7BEA"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w:t>
      </w:r>
      <w:r w:rsidR="00D604C6">
        <w:rPr>
          <w:rFonts w:eastAsia="Calibri"/>
          <w:iCs/>
          <w:color w:val="auto"/>
          <w:sz w:val="22"/>
          <w:szCs w:val="22"/>
        </w:rPr>
        <w:t>й</w:t>
      </w:r>
      <w:r w:rsidRPr="007D2891">
        <w:rPr>
          <w:rFonts w:eastAsia="Calibri"/>
          <w:iCs/>
          <w:color w:val="auto"/>
          <w:sz w:val="22"/>
          <w:szCs w:val="22"/>
        </w:rPr>
        <w:t xml:space="preserve">, эмитент которых идентифицирует </w:t>
      </w:r>
      <w:r w:rsidR="00D604C6">
        <w:rPr>
          <w:rFonts w:eastAsia="Calibri"/>
          <w:iCs/>
          <w:color w:val="auto"/>
          <w:sz w:val="22"/>
          <w:szCs w:val="22"/>
        </w:rPr>
        <w:t xml:space="preserve">настоящий выпуск </w:t>
      </w:r>
      <w:r w:rsidRPr="007D2891">
        <w:rPr>
          <w:rFonts w:eastAsia="Calibri"/>
          <w:iCs/>
          <w:color w:val="auto"/>
          <w:sz w:val="22"/>
          <w:szCs w:val="22"/>
        </w:rPr>
        <w:t>облигаци</w:t>
      </w:r>
      <w:r w:rsidR="00D604C6">
        <w:rPr>
          <w:rFonts w:eastAsia="Calibri"/>
          <w:iCs/>
          <w:color w:val="auto"/>
          <w:sz w:val="22"/>
          <w:szCs w:val="22"/>
        </w:rPr>
        <w:t>й</w:t>
      </w:r>
      <w:r w:rsidRPr="007D2891">
        <w:rPr>
          <w:rFonts w:eastAsia="Calibri"/>
          <w:iCs/>
          <w:color w:val="auto"/>
          <w:sz w:val="22"/>
          <w:szCs w:val="22"/>
        </w:rPr>
        <w:t xml:space="preserve">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w:t>
      </w:r>
      <w:r w:rsidR="00D604C6">
        <w:rPr>
          <w:rFonts w:eastAsia="Calibri"/>
          <w:iCs/>
          <w:color w:val="auto"/>
          <w:sz w:val="22"/>
          <w:szCs w:val="22"/>
        </w:rPr>
        <w:t xml:space="preserve">им решением о выпуске </w:t>
      </w:r>
      <w:r w:rsidRPr="007D2891">
        <w:rPr>
          <w:rFonts w:eastAsia="Calibri"/>
          <w:iCs/>
          <w:color w:val="auto"/>
          <w:sz w:val="22"/>
          <w:szCs w:val="22"/>
        </w:rPr>
        <w:t>облигаций.</w:t>
      </w:r>
    </w:p>
    <w:p w14:paraId="2EC6AB47" w14:textId="77777777" w:rsidR="00156D52" w:rsidRPr="00937122" w:rsidRDefault="00156D52" w:rsidP="00156D52">
      <w:pPr>
        <w:pStyle w:val="Default"/>
        <w:jc w:val="both"/>
        <w:rPr>
          <w:rFonts w:eastAsia="Calibri"/>
          <w:b/>
          <w:i/>
          <w:iCs/>
          <w:color w:val="auto"/>
          <w:sz w:val="8"/>
          <w:szCs w:val="8"/>
        </w:rPr>
      </w:pPr>
    </w:p>
    <w:p w14:paraId="16A583E9" w14:textId="177B5F10" w:rsidR="00156D52" w:rsidRDefault="00C213B4"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Э</w:t>
      </w:r>
      <w:r w:rsidR="00156D52" w:rsidRPr="007D2891">
        <w:rPr>
          <w:rFonts w:eastAsia="Calibri"/>
          <w:b/>
          <w:i/>
          <w:iCs/>
          <w:color w:val="auto"/>
          <w:sz w:val="22"/>
          <w:szCs w:val="22"/>
        </w:rPr>
        <w:t xml:space="preserve">митент </w:t>
      </w:r>
      <w:r w:rsidR="00156D52">
        <w:rPr>
          <w:rFonts w:eastAsia="Calibri"/>
          <w:b/>
          <w:i/>
          <w:iCs/>
          <w:color w:val="auto"/>
          <w:sz w:val="22"/>
          <w:szCs w:val="22"/>
        </w:rPr>
        <w:t xml:space="preserve">не </w:t>
      </w:r>
      <w:r w:rsidR="00156D52" w:rsidRPr="007D2891">
        <w:rPr>
          <w:rFonts w:eastAsia="Calibri"/>
          <w:b/>
          <w:i/>
          <w:iCs/>
          <w:color w:val="auto"/>
          <w:sz w:val="22"/>
          <w:szCs w:val="22"/>
        </w:rPr>
        <w:t xml:space="preserve">идентифицирует </w:t>
      </w:r>
      <w:r w:rsidR="00156D52">
        <w:rPr>
          <w:rFonts w:eastAsia="Calibri"/>
          <w:b/>
          <w:i/>
          <w:iCs/>
          <w:color w:val="auto"/>
          <w:sz w:val="22"/>
          <w:szCs w:val="22"/>
        </w:rPr>
        <w:t>О</w:t>
      </w:r>
      <w:r w:rsidR="00156D52" w:rsidRPr="007D2891">
        <w:rPr>
          <w:rFonts w:eastAsia="Calibri"/>
          <w:b/>
          <w:i/>
          <w:iCs/>
          <w:color w:val="auto"/>
          <w:sz w:val="22"/>
          <w:szCs w:val="22"/>
        </w:rPr>
        <w:t>блигации</w:t>
      </w:r>
      <w:r w:rsidR="00D604C6">
        <w:rPr>
          <w:rFonts w:eastAsia="Calibri"/>
          <w:b/>
          <w:i/>
          <w:iCs/>
          <w:color w:val="auto"/>
          <w:sz w:val="22"/>
          <w:szCs w:val="22"/>
        </w:rPr>
        <w:t xml:space="preserve"> </w:t>
      </w:r>
      <w:r w:rsidR="00156D52" w:rsidRPr="007D2891">
        <w:rPr>
          <w:rFonts w:eastAsia="Calibri"/>
          <w:b/>
          <w:i/>
          <w:iCs/>
          <w:color w:val="auto"/>
          <w:sz w:val="22"/>
          <w:szCs w:val="22"/>
        </w:rPr>
        <w:t>с использованием слов "зеленые облигации", и (или) "социальные облигации", и (или) "инфраструктурные облигации"</w:t>
      </w:r>
      <w:r w:rsidR="00156D52">
        <w:rPr>
          <w:rFonts w:eastAsia="Calibri"/>
          <w:b/>
          <w:i/>
          <w:iCs/>
          <w:color w:val="auto"/>
          <w:sz w:val="22"/>
          <w:szCs w:val="22"/>
        </w:rPr>
        <w:t>.</w:t>
      </w:r>
    </w:p>
    <w:p w14:paraId="66C22F33" w14:textId="77777777" w:rsidR="00156D52" w:rsidRPr="009638CE" w:rsidRDefault="00156D52" w:rsidP="00156D52">
      <w:pPr>
        <w:pStyle w:val="Default"/>
        <w:jc w:val="both"/>
        <w:rPr>
          <w:rFonts w:eastAsia="Calibri"/>
          <w:b/>
          <w:i/>
          <w:iCs/>
          <w:color w:val="auto"/>
          <w:sz w:val="22"/>
          <w:szCs w:val="22"/>
        </w:rPr>
      </w:pPr>
    </w:p>
    <w:p w14:paraId="5ABD047F" w14:textId="09AE7124" w:rsidR="00B97F78" w:rsidRPr="00DD163F" w:rsidRDefault="00B67C22"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w:t>
      </w:r>
      <w:r w:rsidR="00B97F78" w:rsidRPr="00DD163F">
        <w:rPr>
          <w:rFonts w:ascii="Times New Roman" w:hAnsi="Times New Roman"/>
          <w:bCs/>
          <w:iCs/>
        </w:rPr>
        <w:t>.</w:t>
      </w:r>
      <w:r w:rsidRPr="00DD163F">
        <w:rPr>
          <w:rFonts w:ascii="Times New Roman" w:hAnsi="Times New Roman"/>
          <w:bCs/>
          <w:iCs/>
        </w:rPr>
        <w:t>7</w:t>
      </w:r>
      <w:r w:rsidR="00B97F78" w:rsidRPr="00DD163F">
        <w:rPr>
          <w:rFonts w:ascii="Times New Roman" w:hAnsi="Times New Roman"/>
          <w:bCs/>
          <w:iCs/>
        </w:rPr>
        <w:t>. Сведения о платежных агентах по облигациям</w:t>
      </w:r>
    </w:p>
    <w:p w14:paraId="206262DE" w14:textId="0BB09636" w:rsidR="00B97F78" w:rsidRPr="00DD163F" w:rsidRDefault="00CB1B5E"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w:t>
      </w:r>
      <w:r w:rsidR="00B97F78" w:rsidRPr="00DD163F">
        <w:rPr>
          <w:rFonts w:ascii="Times New Roman" w:hAnsi="Times New Roman"/>
          <w:b/>
          <w:bCs/>
          <w:i/>
          <w:iCs/>
        </w:rPr>
        <w:t xml:space="preserve">латежный агент </w:t>
      </w:r>
      <w:r w:rsidRPr="00DD163F">
        <w:rPr>
          <w:rFonts w:ascii="Times New Roman" w:hAnsi="Times New Roman"/>
          <w:b/>
          <w:bCs/>
          <w:i/>
          <w:iCs/>
        </w:rPr>
        <w:t xml:space="preserve">по </w:t>
      </w:r>
      <w:r w:rsidR="00C07E89" w:rsidRPr="00DD163F">
        <w:rPr>
          <w:rFonts w:ascii="Times New Roman" w:hAnsi="Times New Roman"/>
          <w:b/>
          <w:bCs/>
          <w:i/>
          <w:iCs/>
        </w:rPr>
        <w:t>О</w:t>
      </w:r>
      <w:r w:rsidRPr="00DD163F">
        <w:rPr>
          <w:rFonts w:ascii="Times New Roman" w:hAnsi="Times New Roman"/>
          <w:b/>
          <w:bCs/>
          <w:i/>
          <w:iCs/>
        </w:rPr>
        <w:t xml:space="preserve">блигациям </w:t>
      </w:r>
      <w:r w:rsidR="00B97F78" w:rsidRPr="00DD163F">
        <w:rPr>
          <w:rFonts w:ascii="Times New Roman" w:hAnsi="Times New Roman"/>
          <w:b/>
          <w:bCs/>
          <w:i/>
          <w:iCs/>
        </w:rPr>
        <w:t xml:space="preserve">не </w:t>
      </w:r>
      <w:r w:rsidRPr="00DD163F">
        <w:rPr>
          <w:rFonts w:ascii="Times New Roman" w:hAnsi="Times New Roman"/>
          <w:b/>
          <w:bCs/>
          <w:i/>
          <w:iCs/>
        </w:rPr>
        <w:t>привлекается</w:t>
      </w:r>
      <w:r w:rsidR="00B97F78" w:rsidRPr="00DD163F">
        <w:rPr>
          <w:rFonts w:ascii="Times New Roman" w:hAnsi="Times New Roman"/>
          <w:b/>
          <w:bCs/>
          <w:i/>
          <w:iCs/>
        </w:rPr>
        <w:t>.</w:t>
      </w:r>
    </w:p>
    <w:p w14:paraId="0437252F" w14:textId="7C94615D" w:rsidR="00B67C22" w:rsidRPr="00DD163F" w:rsidRDefault="00B67C22"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Погашение и выплата доходов по </w:t>
      </w:r>
      <w:r w:rsidR="00C07E89" w:rsidRPr="00DD163F">
        <w:rPr>
          <w:rFonts w:ascii="Times New Roman" w:hAnsi="Times New Roman"/>
          <w:b/>
          <w:bCs/>
          <w:i/>
          <w:iCs/>
        </w:rPr>
        <w:t>О</w:t>
      </w:r>
      <w:r w:rsidRPr="00DD163F">
        <w:rPr>
          <w:rFonts w:ascii="Times New Roman" w:hAnsi="Times New Roman"/>
          <w:b/>
          <w:bCs/>
          <w:i/>
          <w:iCs/>
        </w:rPr>
        <w:t>блигациям осуществляются Эмитентом самостоятельно.</w:t>
      </w:r>
    </w:p>
    <w:p w14:paraId="0B5800A4" w14:textId="507FA021" w:rsidR="00CB1B5E" w:rsidRPr="00DD163F" w:rsidRDefault="00CB1B5E"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lastRenderedPageBreak/>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DD163F" w:rsidRDefault="00B67C22"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5.8.1. Прекращение обязательств по облигациям</w:t>
      </w:r>
    </w:p>
    <w:p w14:paraId="650E1598" w14:textId="0AA9936B"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Указываются события, при наступлении которых возможно прекраще</w:t>
      </w:r>
      <w:r w:rsidR="000159FC" w:rsidRPr="00DD163F">
        <w:rPr>
          <w:rFonts w:ascii="Times New Roman" w:hAnsi="Times New Roman"/>
          <w:bCs/>
          <w:iCs/>
        </w:rPr>
        <w:t>ние обязательств по облигациям:</w:t>
      </w:r>
    </w:p>
    <w:p w14:paraId="2C392B4F" w14:textId="2136807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случае, если </w:t>
      </w:r>
      <w:r w:rsidR="00075D43">
        <w:rPr>
          <w:rFonts w:ascii="Times New Roman" w:hAnsi="Times New Roman"/>
          <w:b/>
          <w:bCs/>
          <w:i/>
          <w:iCs/>
        </w:rPr>
        <w:t>В</w:t>
      </w:r>
      <w:r w:rsidRPr="00DD163F">
        <w:rPr>
          <w:rFonts w:ascii="Times New Roman" w:hAnsi="Times New Roman"/>
          <w:b/>
          <w:bCs/>
          <w:i/>
          <w:iCs/>
        </w:rPr>
        <w:t xml:space="preserve">ыпуск </w:t>
      </w:r>
      <w:r w:rsidR="00075D43">
        <w:rPr>
          <w:rFonts w:ascii="Times New Roman" w:hAnsi="Times New Roman"/>
          <w:b/>
          <w:bCs/>
          <w:i/>
          <w:iCs/>
        </w:rPr>
        <w:t>о</w:t>
      </w:r>
      <w:r w:rsidRPr="00DD163F">
        <w:rPr>
          <w:rFonts w:ascii="Times New Roman" w:hAnsi="Times New Roman"/>
          <w:b/>
          <w:bCs/>
          <w:i/>
          <w:iCs/>
        </w:rPr>
        <w:t xml:space="preserve">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A74BB">
        <w:rPr>
          <w:rFonts w:ascii="Times New Roman" w:hAnsi="Times New Roman"/>
          <w:b/>
          <w:bCs/>
          <w:i/>
          <w:iCs/>
        </w:rPr>
        <w:t>добавочного</w:t>
      </w:r>
      <w:r w:rsidRPr="00DD163F">
        <w:rPr>
          <w:rFonts w:ascii="Times New Roman" w:hAnsi="Times New Roman"/>
          <w:b/>
          <w:bCs/>
          <w:i/>
          <w:iCs/>
        </w:rPr>
        <w:t xml:space="preserve"> капитала, в случае наступления одного из следующих событий (ранее и далее по тексту – «Событ</w:t>
      </w:r>
      <w:r w:rsidR="000159FC" w:rsidRPr="00DD163F">
        <w:rPr>
          <w:rFonts w:ascii="Times New Roman" w:hAnsi="Times New Roman"/>
          <w:b/>
          <w:bCs/>
          <w:i/>
          <w:iCs/>
        </w:rPr>
        <w:t xml:space="preserve">ие прекращения обязательств»): </w:t>
      </w:r>
    </w:p>
    <w:p w14:paraId="1D574FC7" w14:textId="7EF3ADF6"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значение норматива достаточности базового капитала (Н1.1) Кредитной организации-эмитента, рассчитанное Кредитной организацией-эмитентом в соответствии</w:t>
      </w:r>
      <w:r w:rsidR="00E244A4">
        <w:rPr>
          <w:rFonts w:ascii="Times New Roman" w:hAnsi="Times New Roman"/>
          <w:b/>
          <w:bCs/>
          <w:i/>
          <w:iCs/>
        </w:rPr>
        <w:t xml:space="preserve"> с Инструкцией Банка России №1</w:t>
      </w:r>
      <w:r w:rsidR="00E244A4" w:rsidRPr="00E244A4">
        <w:rPr>
          <w:rFonts w:ascii="Times New Roman" w:hAnsi="Times New Roman"/>
          <w:b/>
          <w:bCs/>
          <w:i/>
          <w:iCs/>
        </w:rPr>
        <w:t>99</w:t>
      </w:r>
      <w:r w:rsidRPr="00DD163F">
        <w:rPr>
          <w:rFonts w:ascii="Times New Roman" w:hAnsi="Times New Roman"/>
          <w:b/>
          <w:bCs/>
          <w:i/>
          <w:iCs/>
        </w:rPr>
        <w:t xml:space="preserve">-И, достигло уровня ниже </w:t>
      </w:r>
      <w:r w:rsidR="007A74BB">
        <w:rPr>
          <w:rFonts w:ascii="Times New Roman" w:hAnsi="Times New Roman"/>
          <w:b/>
          <w:bCs/>
          <w:i/>
          <w:iCs/>
        </w:rPr>
        <w:t>5,125</w:t>
      </w:r>
      <w:r w:rsidRPr="00DD163F">
        <w:rPr>
          <w:rFonts w:ascii="Times New Roman" w:hAnsi="Times New Roman"/>
          <w:b/>
          <w:bCs/>
          <w:i/>
          <w:iCs/>
        </w:rPr>
        <w:t xml:space="preserve"> процент</w:t>
      </w:r>
      <w:r w:rsidR="007A74BB">
        <w:rPr>
          <w:rFonts w:ascii="Times New Roman" w:hAnsi="Times New Roman"/>
          <w:b/>
          <w:bCs/>
          <w:i/>
          <w:iCs/>
        </w:rPr>
        <w:t>а</w:t>
      </w:r>
      <w:r w:rsidRPr="00DD163F">
        <w:rPr>
          <w:rFonts w:ascii="Times New Roman" w:hAnsi="Times New Roman"/>
          <w:b/>
          <w:bCs/>
          <w:i/>
          <w:iCs/>
        </w:rPr>
        <w:t xml:space="preserve"> в совокупности за 6 и более операционных дней в течение любых 30 последовательных операционных дней (далее – «Событие</w:t>
      </w:r>
      <w:r w:rsidR="000159FC" w:rsidRPr="00DD163F">
        <w:rPr>
          <w:rFonts w:ascii="Times New Roman" w:hAnsi="Times New Roman"/>
          <w:b/>
          <w:bCs/>
          <w:i/>
          <w:iCs/>
        </w:rPr>
        <w:t xml:space="preserve"> прекращения обязательств А»); </w:t>
      </w:r>
    </w:p>
    <w:p w14:paraId="39856BE0" w14:textId="1D1B9B82" w:rsidR="00C07E89" w:rsidRPr="00DD163F" w:rsidRDefault="000159FC"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 xml:space="preserve">или </w:t>
      </w:r>
    </w:p>
    <w:p w14:paraId="5EB364B8" w14:textId="027D54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Закона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помощи в соответствии со статьей 189.49 Закона о несостоятельности (банкротстве) (далее – «Событие</w:t>
      </w:r>
      <w:r w:rsidR="000159FC" w:rsidRPr="00DD163F">
        <w:rPr>
          <w:rFonts w:ascii="Times New Roman" w:hAnsi="Times New Roman"/>
          <w:b/>
          <w:bCs/>
          <w:i/>
          <w:iCs/>
        </w:rPr>
        <w:t xml:space="preserve"> прекращения обязательств Б»), </w:t>
      </w:r>
    </w:p>
    <w:p w14:paraId="61F5FAF3" w14:textId="6A7C7EB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w:t>
      </w:r>
      <w:r w:rsidR="000159FC" w:rsidRPr="00DD163F">
        <w:rPr>
          <w:rFonts w:ascii="Times New Roman" w:hAnsi="Times New Roman"/>
          <w:b/>
          <w:bCs/>
          <w:i/>
          <w:iCs/>
        </w:rPr>
        <w:t>аступают следующие последствия:</w:t>
      </w:r>
    </w:p>
    <w:p w14:paraId="585D3091" w14:textId="055170F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обязательства Кредитной организации-эмитента по возврату суммы основного долга по выпуску Облигаций,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w:t>
      </w:r>
      <w:r w:rsidR="000159FC" w:rsidRPr="00DD163F">
        <w:rPr>
          <w:rFonts w:ascii="Times New Roman" w:hAnsi="Times New Roman"/>
          <w:b/>
          <w:bCs/>
          <w:i/>
          <w:iCs/>
        </w:rPr>
        <w:t>Кредитной организации-эмитента.</w:t>
      </w:r>
    </w:p>
    <w:p w14:paraId="16A4C93B" w14:textId="0E501E13"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А</w:t>
      </w:r>
    </w:p>
    <w:p w14:paraId="4AC89CCC"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0D341913"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CD6F607" w14:textId="6DF1F9F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00CB3FA0" w14:textId="4AA9CFE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14D5114C" w14:textId="1A95B59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w:t>
      </w:r>
      <w:r w:rsidR="000159FC" w:rsidRPr="00DD163F">
        <w:rPr>
          <w:rFonts w:ascii="Times New Roman" w:hAnsi="Times New Roman"/>
          <w:b/>
          <w:bCs/>
          <w:i/>
          <w:iCs/>
        </w:rPr>
        <w:t xml:space="preserve">ющую информацию в Банк России. </w:t>
      </w:r>
    </w:p>
    <w:p w14:paraId="5FA88F5D" w14:textId="2370AF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возникновения События прекращения обязательств А Кредитная организация-эмитент обязана также предст</w:t>
      </w:r>
      <w:r w:rsidR="000159FC" w:rsidRPr="00DD163F">
        <w:rPr>
          <w:rFonts w:ascii="Times New Roman" w:hAnsi="Times New Roman"/>
          <w:b/>
          <w:bCs/>
          <w:i/>
          <w:iCs/>
        </w:rPr>
        <w:t>авить в Банк России информацию:</w:t>
      </w:r>
    </w:p>
    <w:p w14:paraId="6090C7B6"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2D4A84A8"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2C5C48BC" w14:textId="06D55659"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w:t>
      </w:r>
      <w:r w:rsidR="000159FC" w:rsidRPr="00DD163F">
        <w:rPr>
          <w:rFonts w:ascii="Times New Roman" w:hAnsi="Times New Roman"/>
          <w:b/>
          <w:bCs/>
          <w:i/>
          <w:iCs/>
        </w:rPr>
        <w:t xml:space="preserve"> не ниже </w:t>
      </w:r>
      <w:r w:rsidR="007A74BB">
        <w:rPr>
          <w:rFonts w:ascii="Times New Roman" w:hAnsi="Times New Roman"/>
          <w:b/>
          <w:bCs/>
          <w:i/>
          <w:iCs/>
        </w:rPr>
        <w:t>5,125</w:t>
      </w:r>
      <w:r w:rsidR="000159FC" w:rsidRPr="00DD163F">
        <w:rPr>
          <w:rFonts w:ascii="Times New Roman" w:hAnsi="Times New Roman"/>
          <w:b/>
          <w:bCs/>
          <w:i/>
          <w:iCs/>
        </w:rPr>
        <w:t xml:space="preserve"> процент</w:t>
      </w:r>
      <w:r w:rsidR="007A74BB">
        <w:rPr>
          <w:rFonts w:ascii="Times New Roman" w:hAnsi="Times New Roman"/>
          <w:b/>
          <w:bCs/>
          <w:i/>
          <w:iCs/>
        </w:rPr>
        <w:t>а</w:t>
      </w:r>
      <w:r w:rsidR="000159FC" w:rsidRPr="00DD163F">
        <w:rPr>
          <w:rFonts w:ascii="Times New Roman" w:hAnsi="Times New Roman"/>
          <w:b/>
          <w:bCs/>
          <w:i/>
          <w:iCs/>
        </w:rPr>
        <w:t>.</w:t>
      </w:r>
    </w:p>
    <w:p w14:paraId="3DBEC349" w14:textId="2176C9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Кредитная организация-эмитент предоставляет информацию 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E86553">
        <w:rPr>
          <w:rFonts w:ascii="Times New Roman" w:hAnsi="Times New Roman"/>
          <w:b/>
          <w:bCs/>
          <w:i/>
          <w:iCs/>
        </w:rPr>
        <w:t xml:space="preserve"> </w:t>
      </w:r>
      <w:r w:rsidR="000159FC" w:rsidRPr="00DD163F">
        <w:rPr>
          <w:rFonts w:ascii="Times New Roman" w:hAnsi="Times New Roman"/>
          <w:b/>
          <w:bCs/>
          <w:i/>
          <w:iCs/>
        </w:rPr>
        <w:t xml:space="preserve">о прекращении обязательств. </w:t>
      </w:r>
    </w:p>
    <w:p w14:paraId="4514FF26" w14:textId="1ADEF45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w:t>
      </w:r>
      <w:r w:rsidR="000159FC" w:rsidRPr="00DD163F">
        <w:rPr>
          <w:rFonts w:ascii="Times New Roman" w:hAnsi="Times New Roman"/>
          <w:b/>
          <w:bCs/>
          <w:i/>
          <w:iCs/>
        </w:rPr>
        <w:t>ганизации-эмитента, информации:</w:t>
      </w:r>
    </w:p>
    <w:p w14:paraId="518D3F21"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32BBA52A"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63BBFD5E" w14:textId="5A62B172"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w:t>
      </w:r>
    </w:p>
    <w:p w14:paraId="53B4DB95" w14:textId="47639F59"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5610C857" w14:textId="69F90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А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5CE28706"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7962CDB7"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27EA88DE" w14:textId="34AAF6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3695A10" w14:textId="24A6527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после публикации в Ленте новосте</w:t>
      </w:r>
      <w:r w:rsidR="000159FC" w:rsidRPr="00DD163F">
        <w:rPr>
          <w:rFonts w:ascii="Times New Roman" w:hAnsi="Times New Roman"/>
          <w:b/>
          <w:bCs/>
          <w:i/>
          <w:iCs/>
        </w:rPr>
        <w:t xml:space="preserve">й. </w:t>
      </w:r>
    </w:p>
    <w:p w14:paraId="0FF3D12B" w14:textId="7643E9DD"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Б</w:t>
      </w:r>
    </w:p>
    <w:p w14:paraId="17AC1AF1"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40924B7E"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56751604" w14:textId="0B37EF4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2A13E91C" w14:textId="543B21D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0B5D1563" w14:textId="374001F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w:t>
      </w:r>
      <w:r w:rsidR="000159FC" w:rsidRPr="00DD163F">
        <w:rPr>
          <w:rFonts w:ascii="Times New Roman" w:hAnsi="Times New Roman"/>
          <w:b/>
          <w:bCs/>
          <w:i/>
          <w:iCs/>
        </w:rPr>
        <w:t>авить в Банк России информацию:</w:t>
      </w:r>
    </w:p>
    <w:p w14:paraId="0D0A2A4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A0542F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912B767" w14:textId="1980F63B"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w:t>
      </w:r>
      <w:r w:rsidR="00E244A4">
        <w:rPr>
          <w:rFonts w:ascii="Times New Roman" w:hAnsi="Times New Roman"/>
          <w:b/>
          <w:bCs/>
          <w:i/>
          <w:iCs/>
        </w:rPr>
        <w:t>струкцией Банка России № 1</w:t>
      </w:r>
      <w:r w:rsidR="00E244A4" w:rsidRPr="00E244A4">
        <w:rPr>
          <w:rFonts w:ascii="Times New Roman" w:hAnsi="Times New Roman"/>
          <w:b/>
          <w:bCs/>
          <w:i/>
          <w:iCs/>
        </w:rPr>
        <w:t>99</w:t>
      </w:r>
      <w:r w:rsidR="000159FC" w:rsidRPr="00DD163F">
        <w:rPr>
          <w:rFonts w:ascii="Times New Roman" w:hAnsi="Times New Roman"/>
          <w:b/>
          <w:bCs/>
          <w:i/>
          <w:iCs/>
        </w:rPr>
        <w:t>-И.</w:t>
      </w:r>
    </w:p>
    <w:p w14:paraId="5FF1B5CE" w14:textId="723F5D7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Кредитной организацией-эмитентом предоставляется информация о подходах к реализации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4A3F2DD4" w14:textId="238A1E8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Б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1E2B8CE7" w14:textId="14E2FA7E"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прекращения кредитной организацией-эмите</w:t>
      </w:r>
      <w:r w:rsidR="000159FC" w:rsidRPr="00DD163F">
        <w:rPr>
          <w:rFonts w:ascii="Times New Roman" w:hAnsi="Times New Roman"/>
          <w:bCs/>
          <w:iCs/>
        </w:rPr>
        <w:t>нтом обязательств по Облигациям</w:t>
      </w:r>
    </w:p>
    <w:p w14:paraId="4F49260C" w14:textId="3C33E1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w:t>
      </w:r>
      <w:r w:rsidR="000159FC" w:rsidRPr="00DD163F">
        <w:rPr>
          <w:rFonts w:ascii="Times New Roman" w:hAnsi="Times New Roman"/>
          <w:b/>
          <w:bCs/>
          <w:i/>
          <w:iCs/>
        </w:rPr>
        <w:t>ата прекращения обязательств»).</w:t>
      </w:r>
    </w:p>
    <w:p w14:paraId="39704437" w14:textId="173E498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по финансировани</w:t>
      </w:r>
      <w:r w:rsidR="000B5BFF">
        <w:rPr>
          <w:rFonts w:ascii="Times New Roman" w:hAnsi="Times New Roman"/>
          <w:b/>
          <w:bCs/>
          <w:i/>
          <w:iCs/>
        </w:rPr>
        <w:t>ю</w:t>
      </w:r>
      <w:r w:rsidRPr="00DD163F">
        <w:rPr>
          <w:rFonts w:ascii="Times New Roman" w:hAnsi="Times New Roman"/>
          <w:b/>
          <w:bCs/>
          <w:i/>
          <w:iCs/>
        </w:rPr>
        <w:t xml:space="preserve">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w:t>
      </w:r>
      <w:r w:rsidR="000159FC" w:rsidRPr="00DD163F">
        <w:rPr>
          <w:rFonts w:ascii="Times New Roman" w:hAnsi="Times New Roman"/>
          <w:b/>
          <w:bCs/>
          <w:i/>
          <w:iCs/>
        </w:rPr>
        <w:t>анизации-эмитента, и действует:</w:t>
      </w:r>
    </w:p>
    <w:p w14:paraId="22F5C155" w14:textId="005C0F9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 xml:space="preserve">; </w:t>
      </w:r>
    </w:p>
    <w:p w14:paraId="1D77B611" w14:textId="6CE4C73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14906A51" w14:textId="03F0E87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публикует сообщение о принятии решения о прекращении обязательств Эмитента по Облигациям</w:t>
      </w:r>
      <w:r w:rsidR="005821EF" w:rsidRPr="00DD163F">
        <w:rPr>
          <w:rFonts w:ascii="Times New Roman" w:hAnsi="Times New Roman"/>
          <w:b/>
          <w:bCs/>
          <w:i/>
          <w:iCs/>
        </w:rPr>
        <w:t xml:space="preserve"> </w:t>
      </w:r>
      <w:r w:rsidRPr="00DD163F">
        <w:rPr>
          <w:rFonts w:ascii="Times New Roman" w:hAnsi="Times New Roman"/>
          <w:b/>
          <w:bCs/>
          <w:i/>
          <w:iCs/>
        </w:rPr>
        <w:t>и о соответствующей Дате прекращения обязательств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034B6B7D"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82F7A22" w14:textId="3155D7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93FF018" w14:textId="04F9947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публикация на странице в Сети Интернет осуществляется после публикации в Ленте </w:t>
      </w:r>
      <w:r w:rsidR="000159FC" w:rsidRPr="00DD163F">
        <w:rPr>
          <w:rFonts w:ascii="Times New Roman" w:hAnsi="Times New Roman"/>
          <w:b/>
          <w:bCs/>
          <w:i/>
          <w:iCs/>
        </w:rPr>
        <w:t xml:space="preserve">новостей. </w:t>
      </w:r>
    </w:p>
    <w:p w14:paraId="2B0BBB5C" w14:textId="5ACF00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w:t>
      </w:r>
      <w:r w:rsidR="000159FC" w:rsidRPr="00DD163F">
        <w:rPr>
          <w:rFonts w:ascii="Times New Roman" w:hAnsi="Times New Roman"/>
          <w:b/>
          <w:bCs/>
          <w:i/>
          <w:iCs/>
        </w:rPr>
        <w:t xml:space="preserve">праздничным или выходным днем. </w:t>
      </w:r>
    </w:p>
    <w:p w14:paraId="61606FD7" w14:textId="5E3DEC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 даты наступления События прекращения обязательств А или События прекращения обязательств Б до даты вступления в силу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 xml:space="preserve">блигаций о невозмещении и </w:t>
      </w:r>
      <w:r w:rsidRPr="00DD163F">
        <w:rPr>
          <w:rFonts w:ascii="Times New Roman" w:hAnsi="Times New Roman"/>
          <w:b/>
          <w:bCs/>
          <w:i/>
          <w:iCs/>
        </w:rPr>
        <w:lastRenderedPageBreak/>
        <w:t>ненакоплении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кредитной организа</w:t>
      </w:r>
      <w:r w:rsidR="000159FC" w:rsidRPr="00DD163F">
        <w:rPr>
          <w:rFonts w:ascii="Times New Roman" w:hAnsi="Times New Roman"/>
          <w:b/>
          <w:bCs/>
          <w:i/>
          <w:iCs/>
        </w:rPr>
        <w:t>цией-эмитентом не производятся.</w:t>
      </w:r>
    </w:p>
    <w:p w14:paraId="23A09F80" w14:textId="7A368F1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Дату прекращения обязательств, либо в </w:t>
      </w:r>
      <w:r w:rsidR="000B5BFF">
        <w:rPr>
          <w:rFonts w:ascii="Times New Roman" w:hAnsi="Times New Roman"/>
          <w:b/>
          <w:bCs/>
          <w:i/>
          <w:iCs/>
        </w:rPr>
        <w:t>Д</w:t>
      </w:r>
      <w:r w:rsidRPr="00DD163F">
        <w:rPr>
          <w:rFonts w:ascii="Times New Roman" w:hAnsi="Times New Roman"/>
          <w:b/>
          <w:bCs/>
          <w:i/>
          <w:iCs/>
        </w:rPr>
        <w:t>ату погашения, если такая дата наступает в период с даты наступления События прекращения обязательств А или События прекращения обязательств Б 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 н</w:t>
      </w:r>
      <w:r w:rsidR="000159FC" w:rsidRPr="00DD163F">
        <w:rPr>
          <w:rFonts w:ascii="Times New Roman" w:hAnsi="Times New Roman"/>
          <w:b/>
          <w:bCs/>
          <w:i/>
          <w:iCs/>
        </w:rPr>
        <w:t>аступают следующие последствия:</w:t>
      </w:r>
    </w:p>
    <w:p w14:paraId="6413BC5A" w14:textId="1F32757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обязательства Кредитной организации-эмитента по возврату номинальной стоимости </w:t>
      </w:r>
      <w:r w:rsidR="005821EF" w:rsidRPr="00DD163F">
        <w:rPr>
          <w:rFonts w:ascii="Times New Roman" w:hAnsi="Times New Roman"/>
          <w:b/>
          <w:bCs/>
          <w:i/>
          <w:iCs/>
        </w:rPr>
        <w:t xml:space="preserve"> </w:t>
      </w:r>
      <w:r w:rsidRPr="00DD163F">
        <w:rPr>
          <w:rFonts w:ascii="Times New Roman" w:hAnsi="Times New Roman"/>
          <w:b/>
          <w:bCs/>
          <w:i/>
          <w:iCs/>
        </w:rPr>
        <w:t xml:space="preserve">Облигаций прекращаются полностью либо частично; </w:t>
      </w:r>
    </w:p>
    <w:p w14:paraId="642DB424"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5A8283BF" w14:textId="66173D86"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прекращаются обязательства Кредитной организации-эмитента по финансовым санкциям за неисполнение обязательств по Облигациям. </w:t>
      </w:r>
    </w:p>
    <w:p w14:paraId="4940D342" w14:textId="37217D2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21909BED" w14:textId="2375AC6A"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w:t>
      </w:r>
      <w:r w:rsidR="000159FC" w:rsidRPr="00DD163F">
        <w:rPr>
          <w:rFonts w:ascii="Times New Roman" w:hAnsi="Times New Roman"/>
          <w:bCs/>
          <w:iCs/>
        </w:rPr>
        <w:t>, займам, облигационным займам)</w:t>
      </w:r>
    </w:p>
    <w:p w14:paraId="65C98712" w14:textId="02B98F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Принятие Эмитентом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w:t>
      </w:r>
      <w:r w:rsidR="009F6AE5">
        <w:rPr>
          <w:rFonts w:ascii="Times New Roman" w:hAnsi="Times New Roman"/>
          <w:b/>
          <w:bCs/>
          <w:i/>
          <w:iCs/>
        </w:rPr>
        <w:t>добавочного</w:t>
      </w:r>
      <w:r w:rsidRPr="00DD163F">
        <w:rPr>
          <w:rFonts w:ascii="Times New Roman" w:hAnsi="Times New Roman"/>
          <w:b/>
          <w:bCs/>
          <w:i/>
          <w:iCs/>
        </w:rPr>
        <w:t xml:space="preserve"> капитала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Эмитенту восстановить значение норматива достаточности базового капитала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xml:space="preserve">, а в случае реализации плана участия Банка России или Агентства в осуществлении мер по предупреждению банкротства Банка – в </w:t>
      </w:r>
      <w:r w:rsidR="003A589D">
        <w:rPr>
          <w:rFonts w:ascii="Times New Roman" w:hAnsi="Times New Roman"/>
          <w:b/>
          <w:bCs/>
          <w:i/>
          <w:iCs/>
        </w:rPr>
        <w:t xml:space="preserve">совокупной </w:t>
      </w:r>
      <w:r w:rsidRPr="00DD163F">
        <w:rPr>
          <w:rFonts w:ascii="Times New Roman" w:hAnsi="Times New Roman"/>
          <w:b/>
          <w:bCs/>
          <w:i/>
          <w:iCs/>
        </w:rPr>
        <w:t xml:space="preserve">сумме (количестве выпусков), позволяющей (позволяющем) </w:t>
      </w:r>
      <w:r w:rsidR="005F079B">
        <w:rPr>
          <w:rFonts w:ascii="Times New Roman" w:hAnsi="Times New Roman"/>
          <w:b/>
          <w:bCs/>
          <w:i/>
          <w:iCs/>
        </w:rPr>
        <w:t xml:space="preserve">Эмитенту </w:t>
      </w:r>
      <w:r w:rsidRPr="00DD163F">
        <w:rPr>
          <w:rFonts w:ascii="Times New Roman" w:hAnsi="Times New Roman"/>
          <w:b/>
          <w:bCs/>
          <w:i/>
          <w:iCs/>
        </w:rPr>
        <w:t>восстановить значения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42830852" w14:textId="77777777" w:rsidR="009F6AE5" w:rsidRPr="00F95F16" w:rsidRDefault="009F6AE5" w:rsidP="009F6AE5">
      <w:pPr>
        <w:autoSpaceDE w:val="0"/>
        <w:autoSpaceDN w:val="0"/>
        <w:adjustRightInd w:val="0"/>
        <w:spacing w:after="0" w:line="240" w:lineRule="auto"/>
        <w:jc w:val="both"/>
        <w:rPr>
          <w:rFonts w:ascii="Times New Roman" w:hAnsi="Times New Roman"/>
          <w:b/>
          <w:i/>
          <w:iCs/>
          <w:lang w:eastAsia="ru-RU"/>
        </w:rPr>
      </w:pPr>
      <w:r w:rsidRPr="00444E34">
        <w:rPr>
          <w:rFonts w:ascii="Times New Roman" w:hAnsi="Times New Roman"/>
          <w:b/>
          <w:i/>
          <w:iCs/>
          <w:lang w:eastAsia="ru-RU"/>
        </w:rPr>
        <w:t>В случае реализации плана участия Банка России или Агентства в осуществлении мер</w:t>
      </w:r>
      <w:r>
        <w:rPr>
          <w:rFonts w:ascii="Times New Roman" w:hAnsi="Times New Roman"/>
          <w:b/>
          <w:i/>
          <w:iCs/>
          <w:lang w:eastAsia="ru-RU"/>
        </w:rPr>
        <w:t xml:space="preserve"> </w:t>
      </w:r>
      <w:r w:rsidRPr="00444E34">
        <w:rPr>
          <w:rFonts w:ascii="Times New Roman" w:hAnsi="Times New Roman"/>
          <w:b/>
          <w:i/>
          <w:iCs/>
          <w:lang w:eastAsia="ru-RU"/>
        </w:rPr>
        <w:t xml:space="preserve">по предупреждению банкротства </w:t>
      </w:r>
      <w:r>
        <w:rPr>
          <w:rFonts w:ascii="Times New Roman" w:hAnsi="Times New Roman"/>
          <w:b/>
          <w:i/>
          <w:iCs/>
          <w:lang w:eastAsia="ru-RU"/>
        </w:rPr>
        <w:t>Э</w:t>
      </w:r>
      <w:r w:rsidRPr="00444E34">
        <w:rPr>
          <w:rFonts w:ascii="Times New Roman" w:hAnsi="Times New Roman"/>
          <w:b/>
          <w:i/>
          <w:iCs/>
          <w:lang w:eastAsia="ru-RU"/>
        </w:rPr>
        <w:t>митента до наступления</w:t>
      </w:r>
      <w:r>
        <w:rPr>
          <w:rFonts w:ascii="Times New Roman" w:hAnsi="Times New Roman"/>
          <w:b/>
          <w:i/>
          <w:iCs/>
          <w:lang w:eastAsia="ru-RU"/>
        </w:rPr>
        <w:t xml:space="preserve"> </w:t>
      </w:r>
      <w:r w:rsidRPr="00444E34">
        <w:rPr>
          <w:rFonts w:ascii="Times New Roman" w:hAnsi="Times New Roman"/>
          <w:b/>
          <w:i/>
          <w:iCs/>
          <w:lang w:eastAsia="ru-RU"/>
        </w:rPr>
        <w:t>События прекращения обязательств А, либо в случае снижения значения норматива</w:t>
      </w:r>
      <w:r>
        <w:rPr>
          <w:rFonts w:ascii="Times New Roman" w:hAnsi="Times New Roman"/>
          <w:b/>
          <w:i/>
          <w:iCs/>
          <w:lang w:eastAsia="ru-RU"/>
        </w:rPr>
        <w:t xml:space="preserve"> </w:t>
      </w:r>
      <w:r w:rsidRPr="00444E34">
        <w:rPr>
          <w:rFonts w:ascii="Times New Roman" w:hAnsi="Times New Roman"/>
          <w:b/>
          <w:i/>
          <w:iCs/>
          <w:lang w:eastAsia="ru-RU"/>
        </w:rPr>
        <w:t xml:space="preserve">достаточности базового капитала </w:t>
      </w:r>
      <w:r>
        <w:rPr>
          <w:rFonts w:ascii="Times New Roman" w:hAnsi="Times New Roman"/>
          <w:b/>
          <w:i/>
          <w:iCs/>
          <w:lang w:eastAsia="ru-RU"/>
        </w:rPr>
        <w:t>Э</w:t>
      </w:r>
      <w:r w:rsidRPr="00444E34">
        <w:rPr>
          <w:rFonts w:ascii="Times New Roman" w:hAnsi="Times New Roman"/>
          <w:b/>
          <w:i/>
          <w:iCs/>
          <w:lang w:eastAsia="ru-RU"/>
        </w:rPr>
        <w:t>митента (Н1.1),</w:t>
      </w:r>
      <w:r>
        <w:rPr>
          <w:rFonts w:ascii="Times New Roman" w:hAnsi="Times New Roman"/>
          <w:b/>
          <w:i/>
          <w:iCs/>
          <w:lang w:eastAsia="ru-RU"/>
        </w:rPr>
        <w:t xml:space="preserve"> </w:t>
      </w:r>
      <w:r w:rsidRPr="00444E34">
        <w:rPr>
          <w:rFonts w:ascii="Times New Roman" w:hAnsi="Times New Roman"/>
          <w:b/>
          <w:i/>
          <w:iCs/>
          <w:lang w:eastAsia="ru-RU"/>
        </w:rPr>
        <w:t xml:space="preserve">рассчитанного </w:t>
      </w:r>
      <w:r>
        <w:rPr>
          <w:rFonts w:ascii="Times New Roman" w:hAnsi="Times New Roman"/>
          <w:b/>
          <w:i/>
          <w:iCs/>
          <w:lang w:eastAsia="ru-RU"/>
        </w:rPr>
        <w:t>Э</w:t>
      </w:r>
      <w:r w:rsidRPr="00444E34">
        <w:rPr>
          <w:rFonts w:ascii="Times New Roman" w:hAnsi="Times New Roman"/>
          <w:b/>
          <w:i/>
          <w:iCs/>
          <w:lang w:eastAsia="ru-RU"/>
        </w:rPr>
        <w:t>митентом в соответствии с Инструкцией</w:t>
      </w:r>
      <w:r>
        <w:rPr>
          <w:rFonts w:ascii="Times New Roman" w:hAnsi="Times New Roman"/>
          <w:b/>
          <w:i/>
          <w:iCs/>
          <w:lang w:eastAsia="ru-RU"/>
        </w:rPr>
        <w:t xml:space="preserve"> </w:t>
      </w:r>
      <w:r w:rsidRPr="00444E34">
        <w:rPr>
          <w:rFonts w:ascii="Times New Roman" w:hAnsi="Times New Roman"/>
          <w:b/>
          <w:i/>
          <w:iCs/>
          <w:lang w:eastAsia="ru-RU"/>
        </w:rPr>
        <w:t>Банка России №</w:t>
      </w:r>
      <w:r>
        <w:rPr>
          <w:rFonts w:ascii="Times New Roman" w:hAnsi="Times New Roman"/>
          <w:b/>
          <w:i/>
          <w:iCs/>
          <w:lang w:eastAsia="ru-RU"/>
        </w:rPr>
        <w:t>199</w:t>
      </w:r>
      <w:r w:rsidRPr="00444E34">
        <w:rPr>
          <w:rFonts w:ascii="Times New Roman" w:hAnsi="Times New Roman"/>
          <w:b/>
          <w:i/>
          <w:iCs/>
          <w:lang w:eastAsia="ru-RU"/>
        </w:rPr>
        <w:t>-И, ниже 2 процентов в совокупности за 6 и более операционных дней</w:t>
      </w:r>
      <w:r>
        <w:rPr>
          <w:rFonts w:ascii="Times New Roman" w:hAnsi="Times New Roman"/>
          <w:b/>
          <w:i/>
          <w:iCs/>
          <w:lang w:eastAsia="ru-RU"/>
        </w:rPr>
        <w:t xml:space="preserve"> </w:t>
      </w:r>
      <w:r w:rsidRPr="00444E34">
        <w:rPr>
          <w:rFonts w:ascii="Times New Roman" w:hAnsi="Times New Roman"/>
          <w:b/>
          <w:i/>
          <w:iCs/>
          <w:lang w:eastAsia="ru-RU"/>
        </w:rPr>
        <w:t>в течение любых 30 последовательных операционных дней</w:t>
      </w:r>
      <w:r>
        <w:rPr>
          <w:rFonts w:ascii="Times New Roman" w:hAnsi="Times New Roman"/>
          <w:b/>
          <w:i/>
          <w:iCs/>
          <w:lang w:eastAsia="ru-RU"/>
        </w:rPr>
        <w:t>, п</w:t>
      </w:r>
      <w:r w:rsidRPr="00F95F16">
        <w:rPr>
          <w:rFonts w:ascii="Times New Roman" w:hAnsi="Times New Roman"/>
          <w:b/>
          <w:i/>
          <w:iCs/>
          <w:lang w:eastAsia="ru-RU"/>
        </w:rPr>
        <w:t xml:space="preserve">ри наличии у </w:t>
      </w:r>
      <w:r>
        <w:rPr>
          <w:rFonts w:ascii="Times New Roman" w:hAnsi="Times New Roman"/>
          <w:b/>
          <w:i/>
          <w:iCs/>
          <w:lang w:eastAsia="ru-RU"/>
        </w:rPr>
        <w:t>Э</w:t>
      </w:r>
      <w:r w:rsidRPr="00F95F16">
        <w:rPr>
          <w:rFonts w:ascii="Times New Roman" w:hAnsi="Times New Roman"/>
          <w:b/>
          <w:i/>
          <w:iCs/>
          <w:lang w:eastAsia="ru-RU"/>
        </w:rPr>
        <w:t xml:space="preserve">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w:t>
      </w:r>
      <w:r w:rsidRPr="00F95F16">
        <w:rPr>
          <w:rFonts w:ascii="Times New Roman" w:hAnsi="Times New Roman"/>
          <w:b/>
          <w:i/>
          <w:iCs/>
          <w:color w:val="000000"/>
          <w:lang w:eastAsia="ru-RU"/>
        </w:rPr>
        <w:t xml:space="preserve">Положением Банка России </w:t>
      </w:r>
      <w:r w:rsidRPr="00F95F16">
        <w:rPr>
          <w:rFonts w:ascii="Times New Roman" w:hAnsi="Times New Roman"/>
          <w:b/>
          <w:i/>
          <w:iCs/>
          <w:lang w:eastAsia="ru-RU"/>
        </w:rPr>
        <w:t>№646-П последовательно, начиная с субординированных инструментов, включаемых в состав источников добавочного капитала.</w:t>
      </w:r>
    </w:p>
    <w:p w14:paraId="56C87F18" w14:textId="54CF9949"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 xml:space="preserve">Порядок расчета общей суммы прекращаемых обязательств по </w:t>
      </w:r>
      <w:r w:rsidR="005821EF">
        <w:rPr>
          <w:rFonts w:ascii="Times New Roman" w:hAnsi="Times New Roman"/>
          <w:bCs/>
          <w:iCs/>
        </w:rPr>
        <w:t>О</w:t>
      </w:r>
      <w:r w:rsidRPr="00DD163F">
        <w:rPr>
          <w:rFonts w:ascii="Times New Roman" w:hAnsi="Times New Roman"/>
          <w:bCs/>
          <w:iCs/>
        </w:rPr>
        <w:t>блигациям и суммы, на которую прекращаются обязательс</w:t>
      </w:r>
      <w:r w:rsidR="000159FC" w:rsidRPr="00DD163F">
        <w:rPr>
          <w:rFonts w:ascii="Times New Roman" w:hAnsi="Times New Roman"/>
          <w:bCs/>
          <w:iCs/>
        </w:rPr>
        <w:t xml:space="preserve">тва по каждой </w:t>
      </w:r>
      <w:r w:rsidR="005821EF">
        <w:rPr>
          <w:rFonts w:ascii="Times New Roman" w:hAnsi="Times New Roman"/>
          <w:bCs/>
          <w:iCs/>
        </w:rPr>
        <w:t>О</w:t>
      </w:r>
      <w:r w:rsidR="000159FC" w:rsidRPr="00DD163F">
        <w:rPr>
          <w:rFonts w:ascii="Times New Roman" w:hAnsi="Times New Roman"/>
          <w:bCs/>
          <w:iCs/>
        </w:rPr>
        <w:t>блигации выпуска</w:t>
      </w:r>
    </w:p>
    <w:p w14:paraId="4C449477" w14:textId="2C78EC4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 расчета общей </w:t>
      </w:r>
      <w:r w:rsidRPr="00DD163F">
        <w:rPr>
          <w:rFonts w:ascii="Times New Roman" w:hAnsi="Times New Roman"/>
          <w:b/>
          <w:bCs/>
          <w:i/>
          <w:iCs/>
        </w:rPr>
        <w:lastRenderedPageBreak/>
        <w:t>суммы прекращаемых обязательств по Облигаци</w:t>
      </w:r>
      <w:r w:rsidR="009F6AE5">
        <w:rPr>
          <w:rFonts w:ascii="Times New Roman" w:hAnsi="Times New Roman"/>
          <w:b/>
          <w:bCs/>
          <w:i/>
          <w:iCs/>
        </w:rPr>
        <w:t>ям</w:t>
      </w:r>
      <w:r w:rsidRPr="00DD163F">
        <w:rPr>
          <w:rFonts w:ascii="Times New Roman" w:hAnsi="Times New Roman"/>
          <w:b/>
          <w:bCs/>
          <w:i/>
          <w:iCs/>
        </w:rPr>
        <w:t xml:space="preserve"> и суммы, на которую прекращаются обяз</w:t>
      </w:r>
      <w:r w:rsidR="000159FC" w:rsidRPr="00DD163F">
        <w:rPr>
          <w:rFonts w:ascii="Times New Roman" w:hAnsi="Times New Roman"/>
          <w:b/>
          <w:bCs/>
          <w:i/>
          <w:iCs/>
        </w:rPr>
        <w:t xml:space="preserve">ательства по каждой Облигации. </w:t>
      </w:r>
    </w:p>
    <w:p w14:paraId="71AA5273" w14:textId="2877FF8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1)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равен или превышает сумму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блигаций, а также полностью прекращаются обязательства Кредитной организации-эмитента по финансовым санкциям за неисполнение обязательств по</w:t>
      </w:r>
      <w:r w:rsidR="000159FC" w:rsidRPr="00DD163F">
        <w:rPr>
          <w:rFonts w:ascii="Times New Roman" w:hAnsi="Times New Roman"/>
          <w:b/>
          <w:bCs/>
          <w:i/>
          <w:iCs/>
        </w:rPr>
        <w:t xml:space="preserve"> </w:t>
      </w:r>
      <w:r w:rsidR="00AA4F98">
        <w:rPr>
          <w:rFonts w:ascii="Times New Roman" w:hAnsi="Times New Roman"/>
          <w:b/>
          <w:bCs/>
          <w:i/>
          <w:iCs/>
        </w:rPr>
        <w:t>В</w:t>
      </w:r>
      <w:r w:rsidR="000159FC" w:rsidRPr="00DD163F">
        <w:rPr>
          <w:rFonts w:ascii="Times New Roman" w:hAnsi="Times New Roman"/>
          <w:b/>
          <w:bCs/>
          <w:i/>
          <w:iCs/>
        </w:rPr>
        <w:t xml:space="preserve">ыпуску </w:t>
      </w:r>
      <w:r w:rsidR="00AA4F98">
        <w:rPr>
          <w:rFonts w:ascii="Times New Roman" w:hAnsi="Times New Roman"/>
          <w:b/>
          <w:bCs/>
          <w:i/>
          <w:iCs/>
        </w:rPr>
        <w:t>о</w:t>
      </w:r>
      <w:r w:rsidR="000159FC" w:rsidRPr="00DD163F">
        <w:rPr>
          <w:rFonts w:ascii="Times New Roman" w:hAnsi="Times New Roman"/>
          <w:b/>
          <w:bCs/>
          <w:i/>
          <w:iCs/>
        </w:rPr>
        <w:t xml:space="preserve">блигаций. </w:t>
      </w:r>
    </w:p>
    <w:p w14:paraId="1D39FFAD" w14:textId="719D744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Презюмируется,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w:t>
      </w:r>
      <w:r w:rsidR="000159FC" w:rsidRPr="00DD163F">
        <w:rPr>
          <w:rFonts w:ascii="Times New Roman" w:hAnsi="Times New Roman"/>
          <w:b/>
          <w:bCs/>
          <w:i/>
          <w:iCs/>
        </w:rPr>
        <w:t xml:space="preserve">ии списываются со счетов депо. </w:t>
      </w:r>
    </w:p>
    <w:p w14:paraId="386B7BCD" w14:textId="360D8AC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2)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меньше суммы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частично. При этом начисленные и невыплаченные проценты (купоны) на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w:t>
      </w:r>
      <w:r w:rsidR="000159FC" w:rsidRPr="00DD163F">
        <w:rPr>
          <w:rFonts w:ascii="Times New Roman" w:hAnsi="Times New Roman"/>
          <w:b/>
          <w:bCs/>
          <w:i/>
          <w:iCs/>
        </w:rPr>
        <w:t xml:space="preserve">гациям прекращаются полностью. </w:t>
      </w:r>
    </w:p>
    <w:p w14:paraId="59AF2F8E" w14:textId="5C78FFD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Оставшаяся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не прекращаются, ра</w:t>
      </w:r>
      <w:r w:rsidR="000159FC" w:rsidRPr="00DD163F">
        <w:rPr>
          <w:rFonts w:ascii="Times New Roman" w:hAnsi="Times New Roman"/>
          <w:b/>
          <w:bCs/>
          <w:i/>
          <w:iCs/>
        </w:rPr>
        <w:t>ссчитывается как разность между</w:t>
      </w:r>
    </w:p>
    <w:p w14:paraId="5CEF39FF" w14:textId="28FC3706"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совокупной величиной (суммой) обязательств Кредитной организации-эмитента перед владельцами Облигаций по возврату номинальной стоимости Облигаций на</w:t>
      </w:r>
      <w:r w:rsidR="000159FC" w:rsidRPr="00DD163F">
        <w:rPr>
          <w:rFonts w:ascii="Times New Roman" w:hAnsi="Times New Roman"/>
          <w:b/>
          <w:bCs/>
          <w:i/>
          <w:iCs/>
        </w:rPr>
        <w:t xml:space="preserve"> Дату прекращения обязательств </w:t>
      </w:r>
    </w:p>
    <w:p w14:paraId="2D4DC6FC" w14:textId="29D1F83C" w:rsidR="00C07E89" w:rsidRPr="00DD163F" w:rsidRDefault="000159FC"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и</w:t>
      </w:r>
    </w:p>
    <w:p w14:paraId="35141D45" w14:textId="37835EA8"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размером (суммой) обязательств Кредитной организации-эмитента</w:t>
      </w:r>
      <w:r w:rsidR="00C213B4">
        <w:rPr>
          <w:rFonts w:ascii="Times New Roman" w:hAnsi="Times New Roman"/>
          <w:b/>
          <w:bCs/>
          <w:i/>
          <w:iCs/>
        </w:rPr>
        <w:t xml:space="preserve"> по возврату номинальной стоимости</w:t>
      </w:r>
      <w:r w:rsidRPr="00DD163F">
        <w:rPr>
          <w:rFonts w:ascii="Times New Roman" w:hAnsi="Times New Roman"/>
          <w:b/>
          <w:bCs/>
          <w:i/>
          <w:iCs/>
        </w:rPr>
        <w:t xml:space="preserve">,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для восстановления значения норматива достаточности базового капитала Кредитной организации-эмитента (Н1.1) до уровня не ниже </w:t>
      </w:r>
      <w:r w:rsidR="00A21940">
        <w:rPr>
          <w:rFonts w:ascii="Times New Roman" w:hAnsi="Times New Roman"/>
          <w:b/>
          <w:bCs/>
          <w:i/>
          <w:iCs/>
        </w:rPr>
        <w:t>5,125</w:t>
      </w:r>
      <w:r w:rsidRPr="00DD163F">
        <w:rPr>
          <w:rFonts w:ascii="Times New Roman" w:hAnsi="Times New Roman"/>
          <w:b/>
          <w:bCs/>
          <w:i/>
          <w:iCs/>
        </w:rPr>
        <w:t xml:space="preserve"> процент</w:t>
      </w:r>
      <w:r w:rsidR="00A21940">
        <w:rPr>
          <w:rFonts w:ascii="Times New Roman" w:hAnsi="Times New Roman"/>
          <w:b/>
          <w:bCs/>
          <w:i/>
          <w:iCs/>
        </w:rPr>
        <w:t>а</w:t>
      </w:r>
      <w:r w:rsidRPr="00DD163F">
        <w:rPr>
          <w:rFonts w:ascii="Times New Roman" w:hAnsi="Times New Roman"/>
          <w:b/>
          <w:bCs/>
          <w:i/>
          <w:iCs/>
        </w:rPr>
        <w:t xml:space="preserve">, либо для восстановления значений нормативов достаточности собственных средств (капитала), установленных в соответствии с Инструкцией Банка России № </w:t>
      </w:r>
      <w:r w:rsidR="00E244A4" w:rsidRPr="00E244A4">
        <w:rPr>
          <w:rFonts w:ascii="Times New Roman" w:hAnsi="Times New Roman"/>
          <w:b/>
          <w:bCs/>
          <w:i/>
          <w:iCs/>
        </w:rPr>
        <w:t>199</w:t>
      </w:r>
      <w:r w:rsidRPr="00DD163F">
        <w:rPr>
          <w:rFonts w:ascii="Times New Roman" w:hAnsi="Times New Roman"/>
          <w:b/>
          <w:bCs/>
          <w:i/>
          <w:iCs/>
        </w:rPr>
        <w:t>-И, в случае реализации плана участия Банка России или Агентства в осуществлении мер по предупреждению банкротства К</w:t>
      </w:r>
      <w:r w:rsidR="000159FC" w:rsidRPr="00DD163F">
        <w:rPr>
          <w:rFonts w:ascii="Times New Roman" w:hAnsi="Times New Roman"/>
          <w:b/>
          <w:bCs/>
          <w:i/>
          <w:iCs/>
        </w:rPr>
        <w:t xml:space="preserve">редитной организации-эмитента. </w:t>
      </w:r>
    </w:p>
    <w:p w14:paraId="50A6F707" w14:textId="0C999E0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w:t>
      </w:r>
      <w:r w:rsidR="00622A55" w:rsidRPr="00F95F16">
        <w:rPr>
          <w:rFonts w:ascii="Times New Roman" w:hAnsi="Times New Roman"/>
          <w:b/>
          <w:i/>
          <w:iCs/>
          <w:lang w:eastAsia="ru-RU"/>
        </w:rPr>
        <w:t xml:space="preserve">до </w:t>
      </w:r>
      <w:r w:rsidR="00622A55">
        <w:rPr>
          <w:rFonts w:ascii="Times New Roman" w:hAnsi="Times New Roman"/>
          <w:b/>
          <w:i/>
          <w:iCs/>
          <w:lang w:eastAsia="ru-RU"/>
        </w:rPr>
        <w:t>второго знака после запятой</w:t>
      </w:r>
      <w:r w:rsidR="00622A55" w:rsidRPr="00F95F16">
        <w:rPr>
          <w:rFonts w:ascii="Times New Roman" w:hAnsi="Times New Roman"/>
          <w:b/>
          <w:i/>
          <w:iCs/>
          <w:lang w:eastAsia="ru-RU"/>
        </w:rPr>
        <w:t>,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w:t>
      </w:r>
      <w:r w:rsidR="00622A55">
        <w:rPr>
          <w:rFonts w:ascii="Times New Roman" w:hAnsi="Times New Roman"/>
          <w:b/>
          <w:i/>
          <w:iCs/>
          <w:lang w:eastAsia="ru-RU"/>
        </w:rPr>
        <w:t xml:space="preserve">го второго знака после запятой </w:t>
      </w:r>
      <w:r w:rsidR="00622A55" w:rsidRPr="00F95F16">
        <w:rPr>
          <w:rFonts w:ascii="Times New Roman" w:hAnsi="Times New Roman"/>
          <w:b/>
          <w:i/>
          <w:iCs/>
          <w:lang w:eastAsia="ru-RU"/>
        </w:rPr>
        <w:t>не изменяется, если следующая за округляемой цифра равна от 0 до 4, и изменяется, увеличиваясь на единицу, если следующая цифра равна от 5 до 9.</w:t>
      </w:r>
      <w:r w:rsidR="000159FC" w:rsidRPr="000A3EFF">
        <w:rPr>
          <w:rFonts w:ascii="Times New Roman" w:hAnsi="Times New Roman"/>
          <w:b/>
          <w:bCs/>
          <w:i/>
          <w:iCs/>
        </w:rPr>
        <w:t xml:space="preserve"> </w:t>
      </w:r>
    </w:p>
    <w:p w14:paraId="636DD3DA" w14:textId="360AA7F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w:t>
      </w:r>
      <w:r w:rsidR="000159FC" w:rsidRPr="000A3EFF">
        <w:rPr>
          <w:rFonts w:ascii="Times New Roman" w:hAnsi="Times New Roman"/>
          <w:b/>
          <w:bCs/>
          <w:i/>
          <w:iCs/>
        </w:rPr>
        <w:t xml:space="preserve"> являются владельцы Облигаций. </w:t>
      </w:r>
    </w:p>
    <w:p w14:paraId="076548F6" w14:textId="65FE79CF"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публикует сообщение о порядке расчета общей суммы прекращаемых обязательств по </w:t>
      </w:r>
      <w:r w:rsidR="006D4269">
        <w:rPr>
          <w:rFonts w:ascii="Times New Roman" w:hAnsi="Times New Roman"/>
          <w:b/>
          <w:bCs/>
          <w:i/>
          <w:iCs/>
        </w:rPr>
        <w:t>В</w:t>
      </w:r>
      <w:r w:rsidRPr="000A3EFF">
        <w:rPr>
          <w:rFonts w:ascii="Times New Roman" w:hAnsi="Times New Roman"/>
          <w:b/>
          <w:bCs/>
          <w:i/>
          <w:iCs/>
        </w:rPr>
        <w:t>ыпуск</w:t>
      </w:r>
      <w:r w:rsidR="006D4269">
        <w:rPr>
          <w:rFonts w:ascii="Times New Roman" w:hAnsi="Times New Roman"/>
          <w:b/>
          <w:bCs/>
          <w:i/>
          <w:iCs/>
        </w:rPr>
        <w:t>у</w:t>
      </w:r>
      <w:r w:rsidRPr="000A3EFF">
        <w:rPr>
          <w:rFonts w:ascii="Times New Roman" w:hAnsi="Times New Roman"/>
          <w:b/>
          <w:bCs/>
          <w:i/>
          <w:iCs/>
        </w:rPr>
        <w:t xml:space="preserve"> </w:t>
      </w:r>
      <w:r w:rsidR="006D4269">
        <w:rPr>
          <w:rFonts w:ascii="Times New Roman" w:hAnsi="Times New Roman"/>
          <w:b/>
          <w:bCs/>
          <w:i/>
          <w:iCs/>
        </w:rPr>
        <w:t>о</w:t>
      </w:r>
      <w:r w:rsidRPr="000A3EFF">
        <w:rPr>
          <w:rFonts w:ascii="Times New Roman" w:hAnsi="Times New Roman"/>
          <w:b/>
          <w:bCs/>
          <w:i/>
          <w:iCs/>
        </w:rPr>
        <w:t xml:space="preserve">блигаций и суммы, на которую прекращаются обязательства по каждой Облигации,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прекращении обязательств и о соответствующей Дате прекращения </w:t>
      </w:r>
      <w:r w:rsidRPr="000A3EFF">
        <w:rPr>
          <w:rFonts w:ascii="Times New Roman" w:hAnsi="Times New Roman"/>
          <w:b/>
          <w:bCs/>
          <w:i/>
          <w:iCs/>
        </w:rPr>
        <w:lastRenderedPageBreak/>
        <w:t xml:space="preserve">обязательств,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w:t>
      </w:r>
    </w:p>
    <w:p w14:paraId="53ACB505"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360A0E0B" w14:textId="0F5AB5AA"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Сети Интернет </w:t>
      </w:r>
      <w:r w:rsidR="000159FC" w:rsidRPr="000A3EFF">
        <w:rPr>
          <w:rFonts w:ascii="Times New Roman" w:hAnsi="Times New Roman"/>
          <w:b/>
          <w:bCs/>
          <w:i/>
          <w:iCs/>
        </w:rPr>
        <w:t>– не позднее 2 (Двух) дней.</w:t>
      </w:r>
    </w:p>
    <w:p w14:paraId="63AB3739" w14:textId="3E5D36E5"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3A7260BF"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Указанное сообщение о существенном факте должно содержать:</w:t>
      </w:r>
    </w:p>
    <w:p w14:paraId="50F64D76"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14068C0D" w14:textId="58D32F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 xml:space="preserve">регистрационный номер </w:t>
      </w:r>
      <w:r w:rsidR="006D4269">
        <w:rPr>
          <w:rFonts w:ascii="Times New Roman" w:hAnsi="Times New Roman"/>
          <w:b/>
          <w:bCs/>
          <w:i/>
          <w:iCs/>
        </w:rPr>
        <w:t>В</w:t>
      </w:r>
      <w:r w:rsidRPr="000A3EFF">
        <w:rPr>
          <w:rFonts w:ascii="Times New Roman" w:hAnsi="Times New Roman"/>
          <w:b/>
          <w:bCs/>
          <w:i/>
          <w:iCs/>
        </w:rPr>
        <w:t xml:space="preserve">ыпуска </w:t>
      </w:r>
      <w:r w:rsidR="006D4269">
        <w:rPr>
          <w:rFonts w:ascii="Times New Roman" w:hAnsi="Times New Roman"/>
          <w:b/>
          <w:bCs/>
          <w:i/>
          <w:iCs/>
        </w:rPr>
        <w:t>о</w:t>
      </w:r>
      <w:r w:rsidRPr="000A3EFF">
        <w:rPr>
          <w:rFonts w:ascii="Times New Roman" w:hAnsi="Times New Roman"/>
          <w:b/>
          <w:bCs/>
          <w:i/>
          <w:iCs/>
        </w:rPr>
        <w:t>блигаций</w:t>
      </w:r>
      <w:r w:rsidR="006D4269">
        <w:rPr>
          <w:rFonts w:ascii="Times New Roman" w:hAnsi="Times New Roman"/>
          <w:b/>
          <w:bCs/>
          <w:i/>
          <w:iCs/>
        </w:rPr>
        <w:t>,</w:t>
      </w:r>
      <w:r w:rsidRPr="000A3EFF">
        <w:rPr>
          <w:rFonts w:ascii="Times New Roman" w:hAnsi="Times New Roman"/>
          <w:b/>
          <w:bCs/>
          <w:i/>
          <w:iCs/>
        </w:rPr>
        <w:t xml:space="preserve"> обязательства по которому прекращаются;</w:t>
      </w:r>
    </w:p>
    <w:p w14:paraId="5A377C94" w14:textId="38D0DF38"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общую сумму прекращаемых обязательств по Облигациям;</w:t>
      </w:r>
    </w:p>
    <w:p w14:paraId="1DB319E7" w14:textId="40102BE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прекращаются, по каждой Облигации;</w:t>
      </w:r>
    </w:p>
    <w:p w14:paraId="7AF5681D" w14:textId="47711E79"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не прекращаются, по каждой Облигации;</w:t>
      </w:r>
    </w:p>
    <w:p w14:paraId="33A81F64" w14:textId="77B64231"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w:t>
      </w:r>
      <w:r w:rsidR="000A3EFF">
        <w:rPr>
          <w:rFonts w:ascii="Times New Roman" w:hAnsi="Times New Roman"/>
          <w:b/>
          <w:bCs/>
          <w:i/>
          <w:iCs/>
        </w:rPr>
        <w:t xml:space="preserve"> Облигации</w:t>
      </w:r>
      <w:r w:rsidRPr="000A3EFF">
        <w:rPr>
          <w:rFonts w:ascii="Times New Roman" w:hAnsi="Times New Roman"/>
          <w:b/>
          <w:bCs/>
          <w:i/>
          <w:iCs/>
        </w:rPr>
        <w:t>, обязательства по выплате которой не прекращаются;</w:t>
      </w:r>
    </w:p>
    <w:p w14:paraId="53C906BC"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уполномоченный орган Эмитента, принявший соответствующее решение;</w:t>
      </w:r>
    </w:p>
    <w:p w14:paraId="3CB94D88" w14:textId="649D2A9D"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иную информацию по у</w:t>
      </w:r>
      <w:r w:rsidR="000159FC" w:rsidRPr="000A3EFF">
        <w:rPr>
          <w:rFonts w:ascii="Times New Roman" w:hAnsi="Times New Roman"/>
          <w:b/>
          <w:bCs/>
          <w:i/>
          <w:iCs/>
        </w:rPr>
        <w:t>смотрению Эмитента.</w:t>
      </w:r>
    </w:p>
    <w:p w14:paraId="2BE03F90"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54F33308"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504FC773" w14:textId="3D6D742B"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на странице в Cети Интернет</w:t>
      </w:r>
      <w:r w:rsidR="000159FC" w:rsidRPr="000A3EFF">
        <w:rPr>
          <w:rFonts w:ascii="Times New Roman" w:hAnsi="Times New Roman"/>
          <w:b/>
          <w:bCs/>
          <w:i/>
          <w:iCs/>
        </w:rPr>
        <w:t xml:space="preserve"> – не позднее 2 (Двух) дней. </w:t>
      </w:r>
    </w:p>
    <w:p w14:paraId="586E0E33" w14:textId="6B0E4CF8"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2032E6F7" w14:textId="6F94D8CD" w:rsidR="00C07E89" w:rsidRPr="000A3EFF" w:rsidRDefault="00C07E89" w:rsidP="00E86553">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Порядок уведомления кредитной организацией-эмитентом депозитария, осуществляющего централизованный учет прав на Облигаци</w:t>
      </w:r>
      <w:r w:rsidR="006D4269">
        <w:rPr>
          <w:rFonts w:ascii="Times New Roman" w:hAnsi="Times New Roman"/>
          <w:bCs/>
          <w:iCs/>
        </w:rPr>
        <w:t>и</w:t>
      </w:r>
      <w:r w:rsidRPr="000A3EFF">
        <w:rPr>
          <w:rFonts w:ascii="Times New Roman" w:hAnsi="Times New Roman"/>
          <w:bCs/>
          <w:iCs/>
        </w:rPr>
        <w:t>, организаторов торговли о прекраще</w:t>
      </w:r>
      <w:r w:rsidR="000159FC" w:rsidRPr="000A3EFF">
        <w:rPr>
          <w:rFonts w:ascii="Times New Roman" w:hAnsi="Times New Roman"/>
          <w:bCs/>
          <w:iCs/>
        </w:rPr>
        <w:t xml:space="preserve">нии обязательств по Облигациям </w:t>
      </w:r>
    </w:p>
    <w:p w14:paraId="5537DB39" w14:textId="1F181F2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w:t>
      </w:r>
      <w:r w:rsidR="000159FC" w:rsidRPr="000A3EFF">
        <w:rPr>
          <w:rFonts w:ascii="Times New Roman" w:hAnsi="Times New Roman"/>
          <w:b/>
          <w:bCs/>
          <w:i/>
          <w:iCs/>
        </w:rPr>
        <w:t xml:space="preserve">акой информации Банком России. </w:t>
      </w:r>
    </w:p>
    <w:p w14:paraId="2BFDD45D" w14:textId="1DD6983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уведомляет Биржу и НРД о размере прекращающихся обязательств </w:t>
      </w:r>
      <w:r w:rsidR="006D4269">
        <w:rPr>
          <w:rFonts w:ascii="Times New Roman" w:hAnsi="Times New Roman"/>
          <w:b/>
          <w:bCs/>
          <w:i/>
          <w:iCs/>
        </w:rPr>
        <w:t>К</w:t>
      </w:r>
      <w:r w:rsidRPr="000A3EFF">
        <w:rPr>
          <w:rFonts w:ascii="Times New Roman" w:hAnsi="Times New Roman"/>
          <w:b/>
          <w:bCs/>
          <w:i/>
          <w:iCs/>
        </w:rPr>
        <w:t>редитной орган</w:t>
      </w:r>
      <w:r w:rsidR="000159FC" w:rsidRPr="000A3EFF">
        <w:rPr>
          <w:rFonts w:ascii="Times New Roman" w:hAnsi="Times New Roman"/>
          <w:b/>
          <w:bCs/>
          <w:i/>
          <w:iCs/>
        </w:rPr>
        <w:t xml:space="preserve">изации-эмитента по Облигациям. </w:t>
      </w:r>
    </w:p>
    <w:p w14:paraId="43C8D172"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В уведомлении Эмитент, в том числе, указывает:</w:t>
      </w:r>
    </w:p>
    <w:p w14:paraId="0A17DE34"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50B437EC" w14:textId="36FC51AB"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номинальной стоимости (части номинальной стоимости) Облигации выпуска, обязательства Эмитента по возврату которой прекращаются;</w:t>
      </w:r>
    </w:p>
    <w:p w14:paraId="2CD23A11" w14:textId="11F032B2"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начисленных процентов (купонов) по Облигации выпуска, выплата которых прекращается;</w:t>
      </w:r>
    </w:p>
    <w:p w14:paraId="180A7625"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4AC364BF" w14:textId="2DB36F0C"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lastRenderedPageBreak/>
        <w:t>-</w:t>
      </w:r>
      <w:r w:rsidRPr="000A3EFF">
        <w:rPr>
          <w:rFonts w:ascii="Times New Roman" w:hAnsi="Times New Roman"/>
          <w:b/>
          <w:bCs/>
          <w:i/>
          <w:iCs/>
        </w:rPr>
        <w:tab/>
        <w:t>оставшуюся часть номинальной стоимости каждой Облигации, обязательства по вы</w:t>
      </w:r>
      <w:r w:rsidR="000159FC" w:rsidRPr="000A3EFF">
        <w:rPr>
          <w:rFonts w:ascii="Times New Roman" w:hAnsi="Times New Roman"/>
          <w:b/>
          <w:bCs/>
          <w:i/>
          <w:iCs/>
        </w:rPr>
        <w:t xml:space="preserve">плате которой не прекращаются. </w:t>
      </w:r>
    </w:p>
    <w:p w14:paraId="1452CDA7" w14:textId="44FCDE9C" w:rsidR="00B67C22"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47A84C78" w14:textId="44485B4E" w:rsidR="00B67C22" w:rsidRPr="000A3EFF" w:rsidRDefault="00B67C22" w:rsidP="006D4269">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5.8.2. Прощение долга по облигациям субординированного облигационного займа</w:t>
      </w:r>
    </w:p>
    <w:p w14:paraId="5C33CD70" w14:textId="396A0268" w:rsidR="00B67C22" w:rsidRPr="000A3EFF" w:rsidRDefault="00F30C33" w:rsidP="006D4269">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Возможность п</w:t>
      </w:r>
      <w:r w:rsidR="00B67C22" w:rsidRPr="000A3EFF">
        <w:rPr>
          <w:rFonts w:ascii="Times New Roman" w:hAnsi="Times New Roman"/>
          <w:b/>
          <w:bCs/>
          <w:i/>
          <w:iCs/>
        </w:rPr>
        <w:t>рощени</w:t>
      </w:r>
      <w:r>
        <w:rPr>
          <w:rFonts w:ascii="Times New Roman" w:hAnsi="Times New Roman"/>
          <w:b/>
          <w:bCs/>
          <w:i/>
          <w:iCs/>
        </w:rPr>
        <w:t>я</w:t>
      </w:r>
      <w:r w:rsidR="00B67C22" w:rsidRPr="000A3EFF">
        <w:rPr>
          <w:rFonts w:ascii="Times New Roman" w:hAnsi="Times New Roman"/>
          <w:b/>
          <w:bCs/>
          <w:i/>
          <w:iCs/>
        </w:rPr>
        <w:t xml:space="preserve"> долга по </w:t>
      </w:r>
      <w:r w:rsidR="000A78D2" w:rsidRPr="000A3EFF">
        <w:rPr>
          <w:rFonts w:ascii="Times New Roman" w:hAnsi="Times New Roman"/>
          <w:b/>
          <w:bCs/>
          <w:i/>
          <w:iCs/>
        </w:rPr>
        <w:t>О</w:t>
      </w:r>
      <w:r w:rsidR="00B67C22" w:rsidRPr="000A3EFF">
        <w:rPr>
          <w:rFonts w:ascii="Times New Roman" w:hAnsi="Times New Roman"/>
          <w:b/>
          <w:bCs/>
          <w:i/>
          <w:iCs/>
        </w:rPr>
        <w:t>блигациям не предусмотрен</w:t>
      </w:r>
      <w:r>
        <w:rPr>
          <w:rFonts w:ascii="Times New Roman" w:hAnsi="Times New Roman"/>
          <w:b/>
          <w:bCs/>
          <w:i/>
          <w:iCs/>
        </w:rPr>
        <w:t>а</w:t>
      </w:r>
      <w:r w:rsidR="00B67C22" w:rsidRPr="000A3EFF">
        <w:rPr>
          <w:rFonts w:ascii="Times New Roman" w:hAnsi="Times New Roman"/>
          <w:b/>
          <w:bCs/>
          <w:i/>
          <w:iCs/>
        </w:rPr>
        <w:t>.</w:t>
      </w:r>
    </w:p>
    <w:p w14:paraId="2A01E943" w14:textId="77777777" w:rsidR="009D4162" w:rsidRPr="009D4162" w:rsidRDefault="009D4162" w:rsidP="00B97F78">
      <w:pPr>
        <w:autoSpaceDE w:val="0"/>
        <w:autoSpaceDN w:val="0"/>
        <w:adjustRightInd w:val="0"/>
        <w:spacing w:before="120" w:after="120" w:line="240" w:lineRule="auto"/>
        <w:ind w:firstLine="540"/>
        <w:jc w:val="both"/>
        <w:rPr>
          <w:rFonts w:ascii="Times New Roman" w:hAnsi="Times New Roman"/>
          <w:b/>
          <w:bCs/>
          <w:iCs/>
          <w:sz w:val="8"/>
          <w:szCs w:val="8"/>
        </w:rPr>
      </w:pPr>
    </w:p>
    <w:p w14:paraId="7B58C55B" w14:textId="00391C5E" w:rsidR="00B97F78" w:rsidRPr="000A3EFF" w:rsidRDefault="00B67C22" w:rsidP="00B97F78">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6</w:t>
      </w:r>
      <w:r w:rsidR="00B97F78" w:rsidRPr="000A3EFF">
        <w:rPr>
          <w:rFonts w:ascii="Times New Roman" w:hAnsi="Times New Roman"/>
          <w:b/>
          <w:bCs/>
          <w:iCs/>
        </w:rPr>
        <w:t>. Сведения о приобретении облигаций</w:t>
      </w:r>
    </w:p>
    <w:p w14:paraId="212AD170" w14:textId="4F1C5CB9" w:rsidR="00B8725F"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Приобретение Облигаций Эмитентом по соглашению с их владельцами и (или) по требованию их владельцев не предусмотрено.</w:t>
      </w:r>
    </w:p>
    <w:p w14:paraId="2E0E68D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C0AE3C1" w14:textId="0B9D568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7. Сведения об обеспечении исполнения обязательств по облигациям выпуска: </w:t>
      </w:r>
    </w:p>
    <w:p w14:paraId="48D04EDC" w14:textId="0FA056A4" w:rsidR="00B67C22"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исполнения обязательств по </w:t>
      </w:r>
      <w:r w:rsidR="00A3689C" w:rsidRPr="000A3EFF">
        <w:rPr>
          <w:rFonts w:ascii="Times New Roman" w:hAnsi="Times New Roman"/>
          <w:b/>
          <w:bCs/>
          <w:i/>
          <w:iCs/>
        </w:rPr>
        <w:t>О</w:t>
      </w:r>
      <w:r w:rsidR="00B67C22" w:rsidRPr="000A3EFF">
        <w:rPr>
          <w:rFonts w:ascii="Times New Roman" w:hAnsi="Times New Roman"/>
          <w:b/>
          <w:bCs/>
          <w:i/>
          <w:iCs/>
        </w:rPr>
        <w:t xml:space="preserve">блигациям не предусмотрено. </w:t>
      </w:r>
    </w:p>
    <w:p w14:paraId="2DC8CF4C"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A6E2F66" w14:textId="412118F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8. Условия целевого использования денежных средств, полученных от размещения облигаций:</w:t>
      </w:r>
    </w:p>
    <w:p w14:paraId="216F5227" w14:textId="2D2F3D7C" w:rsidR="009D708F" w:rsidRDefault="009D708F" w:rsidP="009D708F">
      <w:pPr>
        <w:pStyle w:val="Default"/>
        <w:jc w:val="both"/>
        <w:rPr>
          <w:bCs/>
          <w:iCs/>
          <w:color w:val="auto"/>
          <w:sz w:val="22"/>
          <w:szCs w:val="22"/>
        </w:rPr>
      </w:pPr>
      <w:r w:rsidRPr="000A3EFF">
        <w:rPr>
          <w:bCs/>
          <w:iCs/>
          <w:sz w:val="22"/>
          <w:szCs w:val="22"/>
        </w:rPr>
        <w:t>8</w:t>
      </w:r>
      <w:r w:rsidRPr="009D708F">
        <w:rPr>
          <w:bCs/>
          <w:iCs/>
          <w:color w:val="auto"/>
          <w:sz w:val="22"/>
          <w:szCs w:val="22"/>
        </w:rPr>
        <w:t>.1.</w:t>
      </w:r>
      <w:r w:rsidRPr="00D03CFF">
        <w:rPr>
          <w:bCs/>
          <w:iCs/>
          <w:color w:val="auto"/>
          <w:sz w:val="22"/>
          <w:szCs w:val="22"/>
        </w:rPr>
        <w:t xml:space="preserve">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46AF69F3" w14:textId="77777777" w:rsidR="009D708F" w:rsidRPr="00B9157A" w:rsidRDefault="009D708F" w:rsidP="009D708F">
      <w:pPr>
        <w:pStyle w:val="Default"/>
        <w:jc w:val="both"/>
        <w:rPr>
          <w:bCs/>
          <w:iCs/>
          <w:color w:val="auto"/>
          <w:sz w:val="8"/>
          <w:szCs w:val="8"/>
        </w:rPr>
      </w:pPr>
    </w:p>
    <w:p w14:paraId="52806991" w14:textId="238C6EB4"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«зеленые облигации».</w:t>
      </w:r>
    </w:p>
    <w:p w14:paraId="235EB4CC" w14:textId="77777777" w:rsidR="009D708F" w:rsidRDefault="009D708F" w:rsidP="009D708F">
      <w:pPr>
        <w:pStyle w:val="Default"/>
        <w:jc w:val="both"/>
        <w:rPr>
          <w:b/>
          <w:bCs/>
          <w:i/>
          <w:iCs/>
          <w:color w:val="auto"/>
          <w:sz w:val="22"/>
          <w:szCs w:val="22"/>
        </w:rPr>
      </w:pPr>
    </w:p>
    <w:p w14:paraId="034AB6C7" w14:textId="5F8F7FB3"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.2.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64529A67" w14:textId="77777777" w:rsidR="009D708F" w:rsidRPr="00B9157A" w:rsidRDefault="009D708F" w:rsidP="009D708F">
      <w:pPr>
        <w:pStyle w:val="Default"/>
        <w:jc w:val="both"/>
        <w:rPr>
          <w:bCs/>
          <w:iCs/>
          <w:color w:val="auto"/>
          <w:sz w:val="8"/>
          <w:szCs w:val="8"/>
        </w:rPr>
      </w:pPr>
    </w:p>
    <w:p w14:paraId="4FFA3E68" w14:textId="2A977C16"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«социальные облигации».</w:t>
      </w:r>
    </w:p>
    <w:p w14:paraId="4E38F638" w14:textId="77777777" w:rsidR="009D708F" w:rsidRDefault="009D708F" w:rsidP="009D708F">
      <w:pPr>
        <w:pStyle w:val="Default"/>
        <w:jc w:val="both"/>
        <w:rPr>
          <w:b/>
          <w:bCs/>
          <w:i/>
          <w:iCs/>
          <w:color w:val="auto"/>
          <w:sz w:val="22"/>
          <w:szCs w:val="22"/>
        </w:rPr>
      </w:pPr>
    </w:p>
    <w:p w14:paraId="7A4AA565" w14:textId="09122D12"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.3.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1CB818D7" w14:textId="77777777" w:rsidR="009D708F" w:rsidRPr="00B9157A" w:rsidRDefault="009D708F" w:rsidP="009D708F">
      <w:pPr>
        <w:pStyle w:val="Default"/>
        <w:jc w:val="both"/>
        <w:rPr>
          <w:bCs/>
          <w:iCs/>
          <w:color w:val="auto"/>
          <w:sz w:val="8"/>
          <w:szCs w:val="8"/>
        </w:rPr>
      </w:pPr>
    </w:p>
    <w:p w14:paraId="5D9DC167" w14:textId="545F96AD" w:rsidR="009D708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«инфраструктурные облигации».</w:t>
      </w:r>
    </w:p>
    <w:p w14:paraId="09C6EA7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337ECD4" w14:textId="0EDE85FD"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9. Сведения о представителе владельцев облигаций: </w:t>
      </w:r>
    </w:p>
    <w:p w14:paraId="03854F2B" w14:textId="171BC7BE"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Представитель владельцев </w:t>
      </w:r>
      <w:r w:rsidR="00214CD5" w:rsidRPr="000A3EFF">
        <w:rPr>
          <w:rFonts w:ascii="Times New Roman" w:hAnsi="Times New Roman"/>
          <w:b/>
          <w:bCs/>
          <w:i/>
          <w:iCs/>
        </w:rPr>
        <w:t>О</w:t>
      </w:r>
      <w:r w:rsidRPr="000A3EFF">
        <w:rPr>
          <w:rFonts w:ascii="Times New Roman" w:hAnsi="Times New Roman"/>
          <w:b/>
          <w:bCs/>
          <w:i/>
          <w:iCs/>
        </w:rPr>
        <w:t>блигаций на дату подписания Решения о выпуске не определен.</w:t>
      </w:r>
    </w:p>
    <w:p w14:paraId="6E1A74F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C3AE968" w14:textId="69B55F6B"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10. Обязательство эмитента:</w:t>
      </w:r>
    </w:p>
    <w:p w14:paraId="6B190AE1" w14:textId="77777777"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085A280"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AC33A3F" w14:textId="7B1144B4"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11. Обязательство лиц, предоставивших обеспечение по облигациям:</w:t>
      </w:r>
    </w:p>
    <w:p w14:paraId="61164B63" w14:textId="4D14ADA2" w:rsidR="00B67C22" w:rsidRPr="000A3EFF" w:rsidRDefault="00376A7A" w:rsidP="009D708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w:t>
      </w:r>
      <w:r w:rsidR="009D708F">
        <w:rPr>
          <w:rFonts w:ascii="Times New Roman" w:hAnsi="Times New Roman"/>
          <w:b/>
          <w:bCs/>
          <w:i/>
          <w:iCs/>
        </w:rPr>
        <w:t xml:space="preserve">по Облигациям </w:t>
      </w:r>
      <w:r w:rsidR="00B67C22" w:rsidRPr="000A3EFF">
        <w:rPr>
          <w:rFonts w:ascii="Times New Roman" w:hAnsi="Times New Roman"/>
          <w:b/>
          <w:bCs/>
          <w:i/>
          <w:iCs/>
        </w:rPr>
        <w:t>не предусмотрено.</w:t>
      </w:r>
    </w:p>
    <w:p w14:paraId="2EA063A6"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B608C70" w14:textId="0BCC1077"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
          <w:iCs/>
        </w:rPr>
      </w:pPr>
      <w:r w:rsidRPr="000A3EFF">
        <w:rPr>
          <w:rFonts w:ascii="Times New Roman" w:hAnsi="Times New Roman"/>
          <w:b/>
          <w:bCs/>
          <w:i/>
          <w:iCs/>
        </w:rPr>
        <w:t xml:space="preserve">12. Иные сведения: </w:t>
      </w:r>
    </w:p>
    <w:p w14:paraId="664335F6" w14:textId="45D3375C" w:rsidR="0024242B" w:rsidRPr="00E6277C" w:rsidRDefault="001E30C7" w:rsidP="009D708F">
      <w:pPr>
        <w:autoSpaceDE w:val="0"/>
        <w:autoSpaceDN w:val="0"/>
        <w:adjustRightInd w:val="0"/>
        <w:spacing w:before="120" w:after="120" w:line="240" w:lineRule="auto"/>
        <w:jc w:val="both"/>
        <w:rPr>
          <w:rFonts w:ascii="Times New Roman" w:hAnsi="Times New Roman"/>
          <w:b/>
          <w:bCs/>
          <w:i/>
          <w:iCs/>
        </w:rPr>
      </w:pPr>
      <w:r w:rsidRPr="001E30C7">
        <w:rPr>
          <w:rFonts w:ascii="Times New Roman" w:hAnsi="Times New Roman"/>
          <w:b/>
          <w:bCs/>
          <w:i/>
          <w:iCs/>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w:t>
      </w:r>
      <w:r w:rsidR="00261071">
        <w:rPr>
          <w:rFonts w:ascii="Times New Roman" w:hAnsi="Times New Roman"/>
          <w:b/>
          <w:bCs/>
          <w:i/>
          <w:iCs/>
        </w:rPr>
        <w:t>добавочного</w:t>
      </w:r>
      <w:r w:rsidRPr="001E30C7">
        <w:rPr>
          <w:rFonts w:ascii="Times New Roman" w:hAnsi="Times New Roman"/>
          <w:b/>
          <w:bCs/>
          <w:i/>
          <w:iCs/>
        </w:rPr>
        <w:t xml:space="preserve">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481FB018" w14:textId="0CC46F0D" w:rsidR="001E30C7" w:rsidRDefault="001E30C7" w:rsidP="00E6277C">
      <w:pPr>
        <w:pStyle w:val="Default"/>
        <w:jc w:val="both"/>
        <w:rPr>
          <w:b/>
          <w:bCs/>
          <w:i/>
          <w:iCs/>
          <w:color w:val="auto"/>
          <w:sz w:val="22"/>
          <w:szCs w:val="22"/>
        </w:rPr>
      </w:pPr>
      <w:r w:rsidRPr="001E30C7">
        <w:rPr>
          <w:b/>
          <w:bCs/>
          <w:i/>
          <w:iCs/>
          <w:color w:val="auto"/>
          <w:sz w:val="22"/>
          <w:szCs w:val="22"/>
        </w:rPr>
        <w:t xml:space="preserve">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w:t>
      </w:r>
      <w:r w:rsidRPr="001E30C7">
        <w:rPr>
          <w:b/>
          <w:bCs/>
          <w:i/>
          <w:iCs/>
          <w:color w:val="auto"/>
          <w:sz w:val="22"/>
          <w:szCs w:val="22"/>
        </w:rPr>
        <w:lastRenderedPageBreak/>
        <w:t>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9B211B1" w14:textId="77777777" w:rsidR="001E30C7" w:rsidRPr="00C770C3" w:rsidRDefault="001E30C7" w:rsidP="001E30C7">
      <w:pPr>
        <w:pStyle w:val="Default"/>
        <w:jc w:val="both"/>
        <w:rPr>
          <w:b/>
          <w:bCs/>
          <w:i/>
          <w:iCs/>
          <w:color w:val="auto"/>
          <w:sz w:val="14"/>
          <w:szCs w:val="14"/>
        </w:rPr>
      </w:pPr>
    </w:p>
    <w:p w14:paraId="202058A1" w14:textId="6CB681F1" w:rsidR="001E30C7" w:rsidRPr="005A576C" w:rsidRDefault="001E30C7" w:rsidP="001E30C7">
      <w:pPr>
        <w:pStyle w:val="Default"/>
        <w:jc w:val="both"/>
        <w:rPr>
          <w:b/>
          <w:bCs/>
          <w:i/>
          <w:iCs/>
          <w:color w:val="auto"/>
          <w:sz w:val="22"/>
          <w:szCs w:val="22"/>
        </w:rPr>
      </w:pPr>
      <w:r w:rsidRPr="001E30C7">
        <w:rPr>
          <w:b/>
          <w:bCs/>
          <w:i/>
          <w:iCs/>
          <w:color w:val="auto"/>
          <w:sz w:val="22"/>
          <w:szCs w:val="22"/>
        </w:rPr>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35AB4194" w14:textId="26AD4AFF" w:rsidR="001E30C7" w:rsidRPr="005A576C" w:rsidRDefault="001E30C7" w:rsidP="005A576C">
      <w:pPr>
        <w:pStyle w:val="Default"/>
        <w:spacing w:before="120"/>
        <w:jc w:val="both"/>
        <w:rPr>
          <w:b/>
          <w:bCs/>
          <w:i/>
          <w:iCs/>
          <w:color w:val="auto"/>
          <w:sz w:val="22"/>
          <w:szCs w:val="22"/>
        </w:rPr>
      </w:pPr>
      <w:r w:rsidRPr="001E30C7">
        <w:rPr>
          <w:b/>
          <w:bCs/>
          <w:i/>
          <w:iCs/>
          <w:color w:val="auto"/>
          <w:sz w:val="22"/>
          <w:szCs w:val="22"/>
        </w:rPr>
        <w:t xml:space="preserve">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действующим законодательством Российской Федерации. </w:t>
      </w:r>
    </w:p>
    <w:p w14:paraId="08E89D09" w14:textId="4B4FCE72" w:rsidR="001E30C7" w:rsidRPr="005A576C" w:rsidRDefault="001E30C7" w:rsidP="005A576C">
      <w:pPr>
        <w:pStyle w:val="Default"/>
        <w:spacing w:before="120"/>
        <w:jc w:val="both"/>
        <w:rPr>
          <w:b/>
          <w:bCs/>
          <w:i/>
          <w:iCs/>
          <w:color w:val="auto"/>
          <w:sz w:val="22"/>
          <w:szCs w:val="22"/>
        </w:rPr>
      </w:pPr>
      <w:r w:rsidRPr="001E30C7">
        <w:rPr>
          <w:b/>
          <w:bCs/>
          <w:i/>
          <w:iCs/>
          <w:color w:val="auto"/>
          <w:sz w:val="22"/>
          <w:szCs w:val="22"/>
        </w:rPr>
        <w:t>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47BC1F37" w14:textId="490254F1" w:rsidR="001E30C7" w:rsidRPr="005A576C" w:rsidRDefault="001E30C7" w:rsidP="005A576C">
      <w:pPr>
        <w:pStyle w:val="Default"/>
        <w:spacing w:before="120"/>
        <w:jc w:val="both"/>
        <w:rPr>
          <w:b/>
          <w:bCs/>
          <w:i/>
          <w:iCs/>
          <w:color w:val="auto"/>
          <w:sz w:val="22"/>
          <w:szCs w:val="22"/>
        </w:rPr>
      </w:pPr>
      <w:r w:rsidRPr="001E30C7">
        <w:rPr>
          <w:b/>
          <w:bCs/>
          <w:i/>
          <w:iCs/>
          <w:color w:val="auto"/>
          <w:sz w:val="22"/>
          <w:szCs w:val="22"/>
        </w:rPr>
        <w:t>4) Сведения в отношении наименований, местонахождений</w:t>
      </w:r>
      <w:r>
        <w:rPr>
          <w:b/>
          <w:bCs/>
          <w:i/>
          <w:iCs/>
          <w:color w:val="auto"/>
          <w:sz w:val="22"/>
          <w:szCs w:val="22"/>
        </w:rPr>
        <w:t xml:space="preserve"> </w:t>
      </w:r>
      <w:r w:rsidRPr="001E30C7">
        <w:rPr>
          <w:b/>
          <w:bCs/>
          <w:i/>
          <w:iCs/>
          <w:color w:val="auto"/>
          <w:sz w:val="22"/>
          <w:szCs w:val="22"/>
        </w:rPr>
        <w:t xml:space="preserve">и других реквизитов обществ (организаций), указанных в Решении о выпуске, представлены в соответствии с действующими на момент подписания Решения о выпуске редакциями учредительных/уставных документов и/или других соответствующих документов. </w:t>
      </w:r>
    </w:p>
    <w:p w14:paraId="6DA73B45" w14:textId="4A6A4522" w:rsidR="001E30C7" w:rsidRPr="005A576C" w:rsidRDefault="001E30C7" w:rsidP="005A576C">
      <w:pPr>
        <w:pStyle w:val="Default"/>
        <w:spacing w:before="120"/>
        <w:jc w:val="both"/>
        <w:rPr>
          <w:b/>
          <w:bCs/>
          <w:i/>
          <w:iCs/>
          <w:color w:val="auto"/>
          <w:sz w:val="22"/>
          <w:szCs w:val="22"/>
        </w:rPr>
      </w:pPr>
      <w:r w:rsidRPr="001E30C7">
        <w:rPr>
          <w:b/>
          <w:bCs/>
          <w:i/>
          <w:iCs/>
          <w:color w:val="auto"/>
          <w:sz w:val="22"/>
          <w:szCs w:val="22"/>
        </w:rPr>
        <w:t>В случае изменения наименования, местонахождения</w:t>
      </w:r>
      <w:r>
        <w:rPr>
          <w:b/>
          <w:bCs/>
          <w:i/>
          <w:iCs/>
          <w:color w:val="auto"/>
          <w:sz w:val="22"/>
          <w:szCs w:val="22"/>
        </w:rPr>
        <w:t xml:space="preserve"> </w:t>
      </w:r>
      <w:r w:rsidRPr="001E30C7">
        <w:rPr>
          <w:b/>
          <w:bCs/>
          <w:i/>
          <w:iCs/>
          <w:color w:val="auto"/>
          <w:sz w:val="22"/>
          <w:szCs w:val="22"/>
        </w:rPr>
        <w:t>и других реквизитов обществ (организаций), указанных в Решении о выпуске, данную информацию следует читать с учетом соответствующих изменений.</w:t>
      </w:r>
    </w:p>
    <w:p w14:paraId="139FAF5B" w14:textId="4CD43AD4" w:rsidR="001E30C7" w:rsidRPr="005A576C" w:rsidRDefault="001E30C7" w:rsidP="005A576C">
      <w:pPr>
        <w:pStyle w:val="Default"/>
        <w:spacing w:before="120"/>
        <w:jc w:val="both"/>
        <w:rPr>
          <w:b/>
          <w:bCs/>
          <w:i/>
          <w:iCs/>
          <w:color w:val="auto"/>
          <w:sz w:val="22"/>
          <w:szCs w:val="22"/>
        </w:rPr>
      </w:pPr>
      <w:r w:rsidRPr="001E30C7">
        <w:rPr>
          <w:b/>
          <w:bCs/>
          <w:i/>
          <w:iCs/>
          <w:color w:val="auto"/>
          <w:sz w:val="22"/>
          <w:szCs w:val="22"/>
        </w:rPr>
        <w:t>5) В случае изменения действующего законодательства Российской Федерации и/или нормативных актов в сфере финансовых рынков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64E80E67" w14:textId="286BB6B0" w:rsidR="00E6277C" w:rsidRDefault="001E30C7" w:rsidP="005A576C">
      <w:pPr>
        <w:pStyle w:val="Default"/>
        <w:spacing w:before="120"/>
        <w:jc w:val="both"/>
        <w:rPr>
          <w:b/>
          <w:bCs/>
          <w:i/>
          <w:iCs/>
          <w:color w:val="auto"/>
          <w:sz w:val="22"/>
          <w:szCs w:val="22"/>
        </w:rPr>
      </w:pPr>
      <w:r>
        <w:rPr>
          <w:b/>
          <w:bCs/>
          <w:i/>
          <w:iCs/>
          <w:color w:val="auto"/>
          <w:sz w:val="22"/>
          <w:szCs w:val="22"/>
        </w:rPr>
        <w:t xml:space="preserve">6) </w:t>
      </w:r>
      <w:r w:rsidR="00E6277C" w:rsidRPr="004C1062">
        <w:rPr>
          <w:b/>
          <w:bCs/>
          <w:i/>
          <w:iCs/>
          <w:color w:val="auto"/>
          <w:sz w:val="22"/>
          <w:szCs w:val="22"/>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57D6C25" w14:textId="77777777" w:rsidR="00E6277C" w:rsidRPr="00B9157A" w:rsidRDefault="00E6277C" w:rsidP="00E6277C">
      <w:pPr>
        <w:pStyle w:val="Default"/>
        <w:jc w:val="both"/>
        <w:rPr>
          <w:b/>
          <w:bCs/>
          <w:i/>
          <w:iCs/>
          <w:color w:val="auto"/>
          <w:sz w:val="8"/>
          <w:szCs w:val="8"/>
        </w:rPr>
      </w:pPr>
    </w:p>
    <w:p w14:paraId="27AAA268" w14:textId="77777777" w:rsidR="00E6277C" w:rsidRDefault="00E6277C" w:rsidP="00E6277C">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82536E3" w14:textId="77777777" w:rsidR="00E6277C" w:rsidRPr="00B9157A" w:rsidRDefault="00E6277C" w:rsidP="00E6277C">
      <w:pPr>
        <w:pStyle w:val="Default"/>
        <w:jc w:val="both"/>
        <w:rPr>
          <w:b/>
          <w:bCs/>
          <w:i/>
          <w:iCs/>
          <w:color w:val="auto"/>
          <w:sz w:val="8"/>
          <w:szCs w:val="8"/>
        </w:rPr>
      </w:pPr>
    </w:p>
    <w:p w14:paraId="26B78AC4" w14:textId="77777777" w:rsidR="00E6277C" w:rsidRDefault="00E6277C" w:rsidP="00E6277C">
      <w:pPr>
        <w:pStyle w:val="Default"/>
        <w:jc w:val="both"/>
        <w:rPr>
          <w:b/>
          <w:bCs/>
          <w:i/>
          <w:iCs/>
          <w:color w:val="auto"/>
          <w:sz w:val="22"/>
          <w:szCs w:val="22"/>
        </w:rPr>
      </w:pPr>
      <w:r w:rsidRPr="004C1062">
        <w:rPr>
          <w:b/>
          <w:bCs/>
          <w:i/>
          <w:iCs/>
          <w:color w:val="auto"/>
          <w:sz w:val="22"/>
          <w:szCs w:val="22"/>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Pr="00FE3A6D">
        <w:rPr>
          <w:b/>
          <w:bCs/>
          <w:i/>
          <w:iCs/>
          <w:color w:val="auto"/>
          <w:sz w:val="22"/>
          <w:szCs w:val="22"/>
        </w:rPr>
        <w:t>, и/или предписывать осуществить блокировку средств.</w:t>
      </w:r>
    </w:p>
    <w:p w14:paraId="6A53550C" w14:textId="77777777" w:rsidR="00E6277C" w:rsidRPr="00B9157A" w:rsidRDefault="00E6277C" w:rsidP="00E6277C">
      <w:pPr>
        <w:pStyle w:val="Default"/>
        <w:jc w:val="both"/>
        <w:rPr>
          <w:b/>
          <w:bCs/>
          <w:i/>
          <w:iCs/>
          <w:color w:val="auto"/>
          <w:sz w:val="8"/>
          <w:szCs w:val="8"/>
        </w:rPr>
      </w:pPr>
    </w:p>
    <w:p w14:paraId="0779E984" w14:textId="0C81A7E3" w:rsidR="001E30C7" w:rsidRPr="004C1062" w:rsidRDefault="00E6277C" w:rsidP="00E6277C">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sectPr w:rsidR="001E30C7" w:rsidRPr="004C1062"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0AA18" w14:textId="77777777" w:rsidR="006065F7" w:rsidRDefault="006065F7" w:rsidP="00B97F78">
      <w:pPr>
        <w:spacing w:after="0" w:line="240" w:lineRule="auto"/>
      </w:pPr>
      <w:r>
        <w:separator/>
      </w:r>
    </w:p>
  </w:endnote>
  <w:endnote w:type="continuationSeparator" w:id="0">
    <w:p w14:paraId="656222C6" w14:textId="77777777" w:rsidR="006065F7" w:rsidRDefault="006065F7" w:rsidP="00B97F78">
      <w:pPr>
        <w:spacing w:after="0" w:line="240" w:lineRule="auto"/>
      </w:pPr>
      <w:r>
        <w:continuationSeparator/>
      </w:r>
    </w:p>
  </w:endnote>
  <w:endnote w:type="continuationNotice" w:id="1">
    <w:p w14:paraId="35EB89F2" w14:textId="77777777" w:rsidR="006065F7" w:rsidRDefault="00606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73C9BCA" w:rsidR="00331E17" w:rsidRPr="00C12901" w:rsidRDefault="00331E17"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84076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79E9D" w14:textId="77777777" w:rsidR="006065F7" w:rsidRDefault="006065F7" w:rsidP="00B97F78">
      <w:pPr>
        <w:spacing w:after="0" w:line="240" w:lineRule="auto"/>
      </w:pPr>
      <w:r>
        <w:separator/>
      </w:r>
    </w:p>
  </w:footnote>
  <w:footnote w:type="continuationSeparator" w:id="0">
    <w:p w14:paraId="132366C7" w14:textId="77777777" w:rsidR="006065F7" w:rsidRDefault="006065F7" w:rsidP="00B97F78">
      <w:pPr>
        <w:spacing w:after="0" w:line="240" w:lineRule="auto"/>
      </w:pPr>
      <w:r>
        <w:continuationSeparator/>
      </w:r>
    </w:p>
  </w:footnote>
  <w:footnote w:type="continuationNotice" w:id="1">
    <w:p w14:paraId="0CA77BEA" w14:textId="77777777" w:rsidR="006065F7" w:rsidRDefault="006065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331E17" w:rsidRPr="0096612E" w:rsidRDefault="00331E17"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49A3"/>
    <w:rsid w:val="000159FC"/>
    <w:rsid w:val="000164E8"/>
    <w:rsid w:val="00016A62"/>
    <w:rsid w:val="00017413"/>
    <w:rsid w:val="00022737"/>
    <w:rsid w:val="00027E55"/>
    <w:rsid w:val="00033BF8"/>
    <w:rsid w:val="00037B7E"/>
    <w:rsid w:val="000403A9"/>
    <w:rsid w:val="0004074E"/>
    <w:rsid w:val="00040BE8"/>
    <w:rsid w:val="000414FE"/>
    <w:rsid w:val="0004496F"/>
    <w:rsid w:val="0005061A"/>
    <w:rsid w:val="000513BB"/>
    <w:rsid w:val="000551B3"/>
    <w:rsid w:val="00055C19"/>
    <w:rsid w:val="00055CA9"/>
    <w:rsid w:val="0005633A"/>
    <w:rsid w:val="00060E39"/>
    <w:rsid w:val="00070342"/>
    <w:rsid w:val="00071472"/>
    <w:rsid w:val="00074DD8"/>
    <w:rsid w:val="00075D43"/>
    <w:rsid w:val="00075D7D"/>
    <w:rsid w:val="00076396"/>
    <w:rsid w:val="00080012"/>
    <w:rsid w:val="00082F60"/>
    <w:rsid w:val="00083746"/>
    <w:rsid w:val="00087F00"/>
    <w:rsid w:val="00090230"/>
    <w:rsid w:val="00095D51"/>
    <w:rsid w:val="000962CF"/>
    <w:rsid w:val="000A35FB"/>
    <w:rsid w:val="000A3EFF"/>
    <w:rsid w:val="000A3FA5"/>
    <w:rsid w:val="000A6DAF"/>
    <w:rsid w:val="000A78D2"/>
    <w:rsid w:val="000B0764"/>
    <w:rsid w:val="000B2417"/>
    <w:rsid w:val="000B3DF0"/>
    <w:rsid w:val="000B4728"/>
    <w:rsid w:val="000B5BFF"/>
    <w:rsid w:val="000B6290"/>
    <w:rsid w:val="000C0CC6"/>
    <w:rsid w:val="000C1DF4"/>
    <w:rsid w:val="000C3B77"/>
    <w:rsid w:val="000D0DC3"/>
    <w:rsid w:val="000D13AB"/>
    <w:rsid w:val="000D41B7"/>
    <w:rsid w:val="000D43A1"/>
    <w:rsid w:val="000D44AA"/>
    <w:rsid w:val="000E0FFE"/>
    <w:rsid w:val="000E2086"/>
    <w:rsid w:val="000E3BDF"/>
    <w:rsid w:val="000E6B2F"/>
    <w:rsid w:val="000F1C0A"/>
    <w:rsid w:val="000F7463"/>
    <w:rsid w:val="001033BB"/>
    <w:rsid w:val="00105825"/>
    <w:rsid w:val="00106B1B"/>
    <w:rsid w:val="001108FD"/>
    <w:rsid w:val="001157C7"/>
    <w:rsid w:val="0011701C"/>
    <w:rsid w:val="00123193"/>
    <w:rsid w:val="00124D9E"/>
    <w:rsid w:val="00125EA8"/>
    <w:rsid w:val="00134728"/>
    <w:rsid w:val="00136C53"/>
    <w:rsid w:val="00141FDE"/>
    <w:rsid w:val="0014216F"/>
    <w:rsid w:val="00143207"/>
    <w:rsid w:val="00143880"/>
    <w:rsid w:val="00145A71"/>
    <w:rsid w:val="0014602D"/>
    <w:rsid w:val="001460AF"/>
    <w:rsid w:val="00151C51"/>
    <w:rsid w:val="00155371"/>
    <w:rsid w:val="001553DE"/>
    <w:rsid w:val="00156D52"/>
    <w:rsid w:val="00157E5E"/>
    <w:rsid w:val="00160A48"/>
    <w:rsid w:val="00166A6B"/>
    <w:rsid w:val="00167580"/>
    <w:rsid w:val="001679DE"/>
    <w:rsid w:val="00171971"/>
    <w:rsid w:val="0018646C"/>
    <w:rsid w:val="001925F6"/>
    <w:rsid w:val="00195303"/>
    <w:rsid w:val="001A1E17"/>
    <w:rsid w:val="001A28D1"/>
    <w:rsid w:val="001A5CB4"/>
    <w:rsid w:val="001A6984"/>
    <w:rsid w:val="001A6C83"/>
    <w:rsid w:val="001B0533"/>
    <w:rsid w:val="001B0BD8"/>
    <w:rsid w:val="001B1A6F"/>
    <w:rsid w:val="001B38BE"/>
    <w:rsid w:val="001B4772"/>
    <w:rsid w:val="001B5689"/>
    <w:rsid w:val="001B6B8F"/>
    <w:rsid w:val="001B78C4"/>
    <w:rsid w:val="001C0762"/>
    <w:rsid w:val="001C1BA0"/>
    <w:rsid w:val="001C2BD3"/>
    <w:rsid w:val="001C4D1B"/>
    <w:rsid w:val="001C5C15"/>
    <w:rsid w:val="001C71F8"/>
    <w:rsid w:val="001D4AE9"/>
    <w:rsid w:val="001D6715"/>
    <w:rsid w:val="001E04CD"/>
    <w:rsid w:val="001E081D"/>
    <w:rsid w:val="001E0985"/>
    <w:rsid w:val="001E30C7"/>
    <w:rsid w:val="00200DE7"/>
    <w:rsid w:val="00205116"/>
    <w:rsid w:val="002054B6"/>
    <w:rsid w:val="002070D7"/>
    <w:rsid w:val="00207271"/>
    <w:rsid w:val="002102D3"/>
    <w:rsid w:val="00210EF2"/>
    <w:rsid w:val="00214CD5"/>
    <w:rsid w:val="00221715"/>
    <w:rsid w:val="00222C57"/>
    <w:rsid w:val="00223F3D"/>
    <w:rsid w:val="002254D1"/>
    <w:rsid w:val="00231872"/>
    <w:rsid w:val="00232033"/>
    <w:rsid w:val="00233AB2"/>
    <w:rsid w:val="00233D8A"/>
    <w:rsid w:val="00237379"/>
    <w:rsid w:val="002422F3"/>
    <w:rsid w:val="0024242B"/>
    <w:rsid w:val="00243168"/>
    <w:rsid w:val="002462CA"/>
    <w:rsid w:val="00247867"/>
    <w:rsid w:val="00250AEE"/>
    <w:rsid w:val="00261071"/>
    <w:rsid w:val="00263705"/>
    <w:rsid w:val="0026503B"/>
    <w:rsid w:val="00265F5E"/>
    <w:rsid w:val="00266E36"/>
    <w:rsid w:val="00276B2D"/>
    <w:rsid w:val="002808EF"/>
    <w:rsid w:val="002810C6"/>
    <w:rsid w:val="0028283B"/>
    <w:rsid w:val="002828B9"/>
    <w:rsid w:val="00283964"/>
    <w:rsid w:val="00284234"/>
    <w:rsid w:val="00284561"/>
    <w:rsid w:val="0028500D"/>
    <w:rsid w:val="00286FBC"/>
    <w:rsid w:val="00291C64"/>
    <w:rsid w:val="00294739"/>
    <w:rsid w:val="002A09D3"/>
    <w:rsid w:val="002A0E03"/>
    <w:rsid w:val="002A1404"/>
    <w:rsid w:val="002A367C"/>
    <w:rsid w:val="002A4761"/>
    <w:rsid w:val="002A54C2"/>
    <w:rsid w:val="002B5E61"/>
    <w:rsid w:val="002B6DAB"/>
    <w:rsid w:val="002C08B4"/>
    <w:rsid w:val="002C3FF5"/>
    <w:rsid w:val="002C4EB0"/>
    <w:rsid w:val="002D3687"/>
    <w:rsid w:val="002D65AE"/>
    <w:rsid w:val="002E15E6"/>
    <w:rsid w:val="002E6200"/>
    <w:rsid w:val="002F13F5"/>
    <w:rsid w:val="002F60C5"/>
    <w:rsid w:val="002F7F3F"/>
    <w:rsid w:val="00301387"/>
    <w:rsid w:val="003068E8"/>
    <w:rsid w:val="003072CA"/>
    <w:rsid w:val="00311671"/>
    <w:rsid w:val="00316969"/>
    <w:rsid w:val="0032150A"/>
    <w:rsid w:val="00321A3F"/>
    <w:rsid w:val="00324412"/>
    <w:rsid w:val="00324A8B"/>
    <w:rsid w:val="00326B8D"/>
    <w:rsid w:val="00331E17"/>
    <w:rsid w:val="0033331F"/>
    <w:rsid w:val="00335693"/>
    <w:rsid w:val="00336A29"/>
    <w:rsid w:val="003400C9"/>
    <w:rsid w:val="00341B2E"/>
    <w:rsid w:val="003429D9"/>
    <w:rsid w:val="00342BBF"/>
    <w:rsid w:val="00361ECF"/>
    <w:rsid w:val="0036541E"/>
    <w:rsid w:val="00366D69"/>
    <w:rsid w:val="00367919"/>
    <w:rsid w:val="00376521"/>
    <w:rsid w:val="00376A7A"/>
    <w:rsid w:val="00377141"/>
    <w:rsid w:val="003800F2"/>
    <w:rsid w:val="00381C35"/>
    <w:rsid w:val="00386D73"/>
    <w:rsid w:val="00391B38"/>
    <w:rsid w:val="003933A5"/>
    <w:rsid w:val="00393A76"/>
    <w:rsid w:val="00394475"/>
    <w:rsid w:val="003A23AF"/>
    <w:rsid w:val="003A2907"/>
    <w:rsid w:val="003A421B"/>
    <w:rsid w:val="003A4328"/>
    <w:rsid w:val="003A589D"/>
    <w:rsid w:val="003A6357"/>
    <w:rsid w:val="003A689F"/>
    <w:rsid w:val="003A76A0"/>
    <w:rsid w:val="003B074D"/>
    <w:rsid w:val="003B0940"/>
    <w:rsid w:val="003B1683"/>
    <w:rsid w:val="003B48C1"/>
    <w:rsid w:val="003B5B49"/>
    <w:rsid w:val="003B6DE7"/>
    <w:rsid w:val="003B7677"/>
    <w:rsid w:val="003C0080"/>
    <w:rsid w:val="003C00C4"/>
    <w:rsid w:val="003C20B6"/>
    <w:rsid w:val="003C5A1F"/>
    <w:rsid w:val="003C79B0"/>
    <w:rsid w:val="003D0F92"/>
    <w:rsid w:val="003D1C2C"/>
    <w:rsid w:val="003D3EB6"/>
    <w:rsid w:val="003D436E"/>
    <w:rsid w:val="003D6EBE"/>
    <w:rsid w:val="003E109B"/>
    <w:rsid w:val="003E17EA"/>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128C9"/>
    <w:rsid w:val="004202B8"/>
    <w:rsid w:val="00420DE8"/>
    <w:rsid w:val="00421545"/>
    <w:rsid w:val="0042449B"/>
    <w:rsid w:val="00424D3F"/>
    <w:rsid w:val="00431971"/>
    <w:rsid w:val="00431EF3"/>
    <w:rsid w:val="004377EC"/>
    <w:rsid w:val="0043793A"/>
    <w:rsid w:val="00441E4C"/>
    <w:rsid w:val="00443945"/>
    <w:rsid w:val="00453727"/>
    <w:rsid w:val="0045711B"/>
    <w:rsid w:val="00457410"/>
    <w:rsid w:val="004627D9"/>
    <w:rsid w:val="00465EFE"/>
    <w:rsid w:val="0046665C"/>
    <w:rsid w:val="00481D10"/>
    <w:rsid w:val="00482126"/>
    <w:rsid w:val="004827ED"/>
    <w:rsid w:val="00482E46"/>
    <w:rsid w:val="004839FC"/>
    <w:rsid w:val="00483E36"/>
    <w:rsid w:val="00484510"/>
    <w:rsid w:val="00486E8A"/>
    <w:rsid w:val="00487A9A"/>
    <w:rsid w:val="00490232"/>
    <w:rsid w:val="00493921"/>
    <w:rsid w:val="00497C5D"/>
    <w:rsid w:val="004A2927"/>
    <w:rsid w:val="004A295A"/>
    <w:rsid w:val="004A400A"/>
    <w:rsid w:val="004B1E2A"/>
    <w:rsid w:val="004B5A2A"/>
    <w:rsid w:val="004B679B"/>
    <w:rsid w:val="004B70DE"/>
    <w:rsid w:val="004C288D"/>
    <w:rsid w:val="004C2AC9"/>
    <w:rsid w:val="004C382E"/>
    <w:rsid w:val="004C4583"/>
    <w:rsid w:val="004C5BBB"/>
    <w:rsid w:val="004D0325"/>
    <w:rsid w:val="004D2138"/>
    <w:rsid w:val="004D55DD"/>
    <w:rsid w:val="004F2A92"/>
    <w:rsid w:val="004F2F7E"/>
    <w:rsid w:val="004F5E78"/>
    <w:rsid w:val="004F65E8"/>
    <w:rsid w:val="00523CBC"/>
    <w:rsid w:val="0053036B"/>
    <w:rsid w:val="005305EC"/>
    <w:rsid w:val="005336E1"/>
    <w:rsid w:val="005369F9"/>
    <w:rsid w:val="0053746B"/>
    <w:rsid w:val="00540BF9"/>
    <w:rsid w:val="00540F39"/>
    <w:rsid w:val="00544309"/>
    <w:rsid w:val="00544408"/>
    <w:rsid w:val="005469A2"/>
    <w:rsid w:val="00546CA9"/>
    <w:rsid w:val="00547798"/>
    <w:rsid w:val="005536F0"/>
    <w:rsid w:val="00553D08"/>
    <w:rsid w:val="00557006"/>
    <w:rsid w:val="005572FE"/>
    <w:rsid w:val="0056132B"/>
    <w:rsid w:val="00561F44"/>
    <w:rsid w:val="00563EEC"/>
    <w:rsid w:val="0056735B"/>
    <w:rsid w:val="005679A9"/>
    <w:rsid w:val="00570BB5"/>
    <w:rsid w:val="00571A3D"/>
    <w:rsid w:val="00571F79"/>
    <w:rsid w:val="00572935"/>
    <w:rsid w:val="00573FEF"/>
    <w:rsid w:val="005821EF"/>
    <w:rsid w:val="00583547"/>
    <w:rsid w:val="005909FC"/>
    <w:rsid w:val="00595581"/>
    <w:rsid w:val="00597610"/>
    <w:rsid w:val="005A1268"/>
    <w:rsid w:val="005A2503"/>
    <w:rsid w:val="005A29BE"/>
    <w:rsid w:val="005A576C"/>
    <w:rsid w:val="005B2617"/>
    <w:rsid w:val="005B2D0F"/>
    <w:rsid w:val="005B5277"/>
    <w:rsid w:val="005B6071"/>
    <w:rsid w:val="005C2951"/>
    <w:rsid w:val="005C4AD6"/>
    <w:rsid w:val="005C67F0"/>
    <w:rsid w:val="005D63D6"/>
    <w:rsid w:val="005D7D06"/>
    <w:rsid w:val="005E4E31"/>
    <w:rsid w:val="005E6213"/>
    <w:rsid w:val="005F079B"/>
    <w:rsid w:val="005F3416"/>
    <w:rsid w:val="005F5696"/>
    <w:rsid w:val="006065F7"/>
    <w:rsid w:val="00607044"/>
    <w:rsid w:val="00607659"/>
    <w:rsid w:val="00610559"/>
    <w:rsid w:val="00612991"/>
    <w:rsid w:val="00613CDC"/>
    <w:rsid w:val="00621C4C"/>
    <w:rsid w:val="00622A55"/>
    <w:rsid w:val="006240EF"/>
    <w:rsid w:val="00625656"/>
    <w:rsid w:val="00627FFC"/>
    <w:rsid w:val="00630445"/>
    <w:rsid w:val="00631A9B"/>
    <w:rsid w:val="0063705C"/>
    <w:rsid w:val="00637A53"/>
    <w:rsid w:val="00646798"/>
    <w:rsid w:val="00646B82"/>
    <w:rsid w:val="0065105B"/>
    <w:rsid w:val="00663722"/>
    <w:rsid w:val="0066425D"/>
    <w:rsid w:val="00664C9B"/>
    <w:rsid w:val="006720A7"/>
    <w:rsid w:val="00673402"/>
    <w:rsid w:val="00673E2F"/>
    <w:rsid w:val="006761C4"/>
    <w:rsid w:val="00676653"/>
    <w:rsid w:val="00676C6D"/>
    <w:rsid w:val="00685B5E"/>
    <w:rsid w:val="00691B5A"/>
    <w:rsid w:val="0069479D"/>
    <w:rsid w:val="006B378F"/>
    <w:rsid w:val="006C204B"/>
    <w:rsid w:val="006C2552"/>
    <w:rsid w:val="006C2EE1"/>
    <w:rsid w:val="006C30C7"/>
    <w:rsid w:val="006C38D1"/>
    <w:rsid w:val="006C48D1"/>
    <w:rsid w:val="006C6F73"/>
    <w:rsid w:val="006D2FFB"/>
    <w:rsid w:val="006D4269"/>
    <w:rsid w:val="006D42B6"/>
    <w:rsid w:val="006E1080"/>
    <w:rsid w:val="006F1830"/>
    <w:rsid w:val="006F22AC"/>
    <w:rsid w:val="006F5C89"/>
    <w:rsid w:val="006F5FD8"/>
    <w:rsid w:val="006F63B5"/>
    <w:rsid w:val="0070045E"/>
    <w:rsid w:val="00701F0E"/>
    <w:rsid w:val="007027CC"/>
    <w:rsid w:val="00705328"/>
    <w:rsid w:val="00711F98"/>
    <w:rsid w:val="00711FAF"/>
    <w:rsid w:val="00713523"/>
    <w:rsid w:val="00720275"/>
    <w:rsid w:val="007205B1"/>
    <w:rsid w:val="00722C4F"/>
    <w:rsid w:val="00732EF5"/>
    <w:rsid w:val="0073550D"/>
    <w:rsid w:val="00742845"/>
    <w:rsid w:val="007438BA"/>
    <w:rsid w:val="00745987"/>
    <w:rsid w:val="00745EAD"/>
    <w:rsid w:val="00747B97"/>
    <w:rsid w:val="007536B5"/>
    <w:rsid w:val="00756ECB"/>
    <w:rsid w:val="00762005"/>
    <w:rsid w:val="007621DF"/>
    <w:rsid w:val="00762460"/>
    <w:rsid w:val="007732F2"/>
    <w:rsid w:val="0077348E"/>
    <w:rsid w:val="00775D19"/>
    <w:rsid w:val="007810A6"/>
    <w:rsid w:val="007818B7"/>
    <w:rsid w:val="007818E9"/>
    <w:rsid w:val="00792F62"/>
    <w:rsid w:val="00796EA8"/>
    <w:rsid w:val="00797E7E"/>
    <w:rsid w:val="007A0EA8"/>
    <w:rsid w:val="007A46C8"/>
    <w:rsid w:val="007A7022"/>
    <w:rsid w:val="007A74BB"/>
    <w:rsid w:val="007B1886"/>
    <w:rsid w:val="007B1F84"/>
    <w:rsid w:val="007B228F"/>
    <w:rsid w:val="007B60F6"/>
    <w:rsid w:val="007B74EF"/>
    <w:rsid w:val="007C33C8"/>
    <w:rsid w:val="007C5E0C"/>
    <w:rsid w:val="007D0A0C"/>
    <w:rsid w:val="007D3B21"/>
    <w:rsid w:val="007D7BB3"/>
    <w:rsid w:val="007E1833"/>
    <w:rsid w:val="007F3C82"/>
    <w:rsid w:val="007F468C"/>
    <w:rsid w:val="007F7FE3"/>
    <w:rsid w:val="00810915"/>
    <w:rsid w:val="00810AC8"/>
    <w:rsid w:val="00811AA4"/>
    <w:rsid w:val="00826E3E"/>
    <w:rsid w:val="008274C9"/>
    <w:rsid w:val="00831590"/>
    <w:rsid w:val="00834083"/>
    <w:rsid w:val="00834E5D"/>
    <w:rsid w:val="00836010"/>
    <w:rsid w:val="00840764"/>
    <w:rsid w:val="008411EC"/>
    <w:rsid w:val="008526EB"/>
    <w:rsid w:val="0085492C"/>
    <w:rsid w:val="0085735B"/>
    <w:rsid w:val="00857ECA"/>
    <w:rsid w:val="0086649F"/>
    <w:rsid w:val="008669EA"/>
    <w:rsid w:val="00866EBD"/>
    <w:rsid w:val="00867C11"/>
    <w:rsid w:val="008759B9"/>
    <w:rsid w:val="00876246"/>
    <w:rsid w:val="008816A3"/>
    <w:rsid w:val="00883B85"/>
    <w:rsid w:val="00891640"/>
    <w:rsid w:val="0089569D"/>
    <w:rsid w:val="008A1B98"/>
    <w:rsid w:val="008A1DBF"/>
    <w:rsid w:val="008A77B2"/>
    <w:rsid w:val="008B197F"/>
    <w:rsid w:val="008B3DC4"/>
    <w:rsid w:val="008B4101"/>
    <w:rsid w:val="008B66A8"/>
    <w:rsid w:val="008B6F89"/>
    <w:rsid w:val="008B7BD6"/>
    <w:rsid w:val="008C6050"/>
    <w:rsid w:val="008D3875"/>
    <w:rsid w:val="008E1337"/>
    <w:rsid w:val="008E19AE"/>
    <w:rsid w:val="008E3AA9"/>
    <w:rsid w:val="008F7AB7"/>
    <w:rsid w:val="00905739"/>
    <w:rsid w:val="00905B96"/>
    <w:rsid w:val="00910B53"/>
    <w:rsid w:val="00917AAC"/>
    <w:rsid w:val="00933EAC"/>
    <w:rsid w:val="00950630"/>
    <w:rsid w:val="00950847"/>
    <w:rsid w:val="009516F6"/>
    <w:rsid w:val="009534DA"/>
    <w:rsid w:val="00957815"/>
    <w:rsid w:val="00963C34"/>
    <w:rsid w:val="00964061"/>
    <w:rsid w:val="00965AA8"/>
    <w:rsid w:val="0096622F"/>
    <w:rsid w:val="00966230"/>
    <w:rsid w:val="00972E48"/>
    <w:rsid w:val="00973044"/>
    <w:rsid w:val="009739EE"/>
    <w:rsid w:val="00973C92"/>
    <w:rsid w:val="00975031"/>
    <w:rsid w:val="00975DCB"/>
    <w:rsid w:val="00980123"/>
    <w:rsid w:val="00982887"/>
    <w:rsid w:val="0098431B"/>
    <w:rsid w:val="009848B0"/>
    <w:rsid w:val="0098764B"/>
    <w:rsid w:val="00992020"/>
    <w:rsid w:val="009926E7"/>
    <w:rsid w:val="009962B4"/>
    <w:rsid w:val="00997952"/>
    <w:rsid w:val="009A53D9"/>
    <w:rsid w:val="009A576E"/>
    <w:rsid w:val="009A7912"/>
    <w:rsid w:val="009B372E"/>
    <w:rsid w:val="009B3770"/>
    <w:rsid w:val="009B6805"/>
    <w:rsid w:val="009C19FF"/>
    <w:rsid w:val="009C5311"/>
    <w:rsid w:val="009D0068"/>
    <w:rsid w:val="009D2A21"/>
    <w:rsid w:val="009D4162"/>
    <w:rsid w:val="009D708F"/>
    <w:rsid w:val="009F0FE6"/>
    <w:rsid w:val="009F1D96"/>
    <w:rsid w:val="009F6AE5"/>
    <w:rsid w:val="009F6BE5"/>
    <w:rsid w:val="00A0076F"/>
    <w:rsid w:val="00A056CF"/>
    <w:rsid w:val="00A1251E"/>
    <w:rsid w:val="00A21940"/>
    <w:rsid w:val="00A302E1"/>
    <w:rsid w:val="00A31958"/>
    <w:rsid w:val="00A3474C"/>
    <w:rsid w:val="00A35939"/>
    <w:rsid w:val="00A3689C"/>
    <w:rsid w:val="00A523C1"/>
    <w:rsid w:val="00A56A7E"/>
    <w:rsid w:val="00A574EC"/>
    <w:rsid w:val="00A61683"/>
    <w:rsid w:val="00A6642A"/>
    <w:rsid w:val="00A664D6"/>
    <w:rsid w:val="00A67AD2"/>
    <w:rsid w:val="00A7345E"/>
    <w:rsid w:val="00A73945"/>
    <w:rsid w:val="00A7593A"/>
    <w:rsid w:val="00A812A5"/>
    <w:rsid w:val="00A85EE5"/>
    <w:rsid w:val="00A93CEA"/>
    <w:rsid w:val="00A956D6"/>
    <w:rsid w:val="00A97C6D"/>
    <w:rsid w:val="00AA0F72"/>
    <w:rsid w:val="00AA3687"/>
    <w:rsid w:val="00AA4F98"/>
    <w:rsid w:val="00AA51C0"/>
    <w:rsid w:val="00AA5D71"/>
    <w:rsid w:val="00AA7C70"/>
    <w:rsid w:val="00AB56A0"/>
    <w:rsid w:val="00AC23B2"/>
    <w:rsid w:val="00AC3AF2"/>
    <w:rsid w:val="00AE61D3"/>
    <w:rsid w:val="00AF07B8"/>
    <w:rsid w:val="00AF0B95"/>
    <w:rsid w:val="00AF57EB"/>
    <w:rsid w:val="00B0198B"/>
    <w:rsid w:val="00B024E9"/>
    <w:rsid w:val="00B1365D"/>
    <w:rsid w:val="00B136EC"/>
    <w:rsid w:val="00B14600"/>
    <w:rsid w:val="00B14902"/>
    <w:rsid w:val="00B1726C"/>
    <w:rsid w:val="00B201E2"/>
    <w:rsid w:val="00B202CF"/>
    <w:rsid w:val="00B20707"/>
    <w:rsid w:val="00B2082E"/>
    <w:rsid w:val="00B26CA9"/>
    <w:rsid w:val="00B301D4"/>
    <w:rsid w:val="00B30E1B"/>
    <w:rsid w:val="00B328B5"/>
    <w:rsid w:val="00B342DB"/>
    <w:rsid w:val="00B34A53"/>
    <w:rsid w:val="00B34C80"/>
    <w:rsid w:val="00B452ED"/>
    <w:rsid w:val="00B47524"/>
    <w:rsid w:val="00B50123"/>
    <w:rsid w:val="00B51C9C"/>
    <w:rsid w:val="00B54949"/>
    <w:rsid w:val="00B552FA"/>
    <w:rsid w:val="00B55418"/>
    <w:rsid w:val="00B56D1F"/>
    <w:rsid w:val="00B61B61"/>
    <w:rsid w:val="00B61BE1"/>
    <w:rsid w:val="00B6339F"/>
    <w:rsid w:val="00B648F7"/>
    <w:rsid w:val="00B6669F"/>
    <w:rsid w:val="00B67C22"/>
    <w:rsid w:val="00B709F7"/>
    <w:rsid w:val="00B714EC"/>
    <w:rsid w:val="00B7284E"/>
    <w:rsid w:val="00B73F3E"/>
    <w:rsid w:val="00B74BA6"/>
    <w:rsid w:val="00B74F6B"/>
    <w:rsid w:val="00B7581D"/>
    <w:rsid w:val="00B77F1C"/>
    <w:rsid w:val="00B77FD2"/>
    <w:rsid w:val="00B82AEA"/>
    <w:rsid w:val="00B84494"/>
    <w:rsid w:val="00B851CF"/>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D7BC5"/>
    <w:rsid w:val="00BE22BA"/>
    <w:rsid w:val="00BE428A"/>
    <w:rsid w:val="00BE4F40"/>
    <w:rsid w:val="00BF0614"/>
    <w:rsid w:val="00BF1FFC"/>
    <w:rsid w:val="00BF2269"/>
    <w:rsid w:val="00C02235"/>
    <w:rsid w:val="00C035AE"/>
    <w:rsid w:val="00C0367C"/>
    <w:rsid w:val="00C05F5B"/>
    <w:rsid w:val="00C07E89"/>
    <w:rsid w:val="00C10A74"/>
    <w:rsid w:val="00C10C7F"/>
    <w:rsid w:val="00C13697"/>
    <w:rsid w:val="00C13844"/>
    <w:rsid w:val="00C213B4"/>
    <w:rsid w:val="00C213E8"/>
    <w:rsid w:val="00C24C2F"/>
    <w:rsid w:val="00C25DED"/>
    <w:rsid w:val="00C31EB4"/>
    <w:rsid w:val="00C40342"/>
    <w:rsid w:val="00C4376E"/>
    <w:rsid w:val="00C4682A"/>
    <w:rsid w:val="00C473EB"/>
    <w:rsid w:val="00C47CD5"/>
    <w:rsid w:val="00C53F4B"/>
    <w:rsid w:val="00C6426E"/>
    <w:rsid w:val="00C71A21"/>
    <w:rsid w:val="00C76D1F"/>
    <w:rsid w:val="00C770C3"/>
    <w:rsid w:val="00C86854"/>
    <w:rsid w:val="00C86F46"/>
    <w:rsid w:val="00C9134C"/>
    <w:rsid w:val="00C94047"/>
    <w:rsid w:val="00C95C61"/>
    <w:rsid w:val="00C969E1"/>
    <w:rsid w:val="00CA439E"/>
    <w:rsid w:val="00CB1B5E"/>
    <w:rsid w:val="00CB26E6"/>
    <w:rsid w:val="00CB4473"/>
    <w:rsid w:val="00CB7370"/>
    <w:rsid w:val="00CC0A10"/>
    <w:rsid w:val="00CC2358"/>
    <w:rsid w:val="00CC5DBD"/>
    <w:rsid w:val="00CC5F90"/>
    <w:rsid w:val="00CC6B66"/>
    <w:rsid w:val="00CD2781"/>
    <w:rsid w:val="00CD5718"/>
    <w:rsid w:val="00CD6F98"/>
    <w:rsid w:val="00CE0F33"/>
    <w:rsid w:val="00CE1781"/>
    <w:rsid w:val="00CE280E"/>
    <w:rsid w:val="00CE5D92"/>
    <w:rsid w:val="00CE7E6C"/>
    <w:rsid w:val="00CF1886"/>
    <w:rsid w:val="00CF5F8E"/>
    <w:rsid w:val="00CF7AC7"/>
    <w:rsid w:val="00D00A1A"/>
    <w:rsid w:val="00D0566B"/>
    <w:rsid w:val="00D05F47"/>
    <w:rsid w:val="00D06790"/>
    <w:rsid w:val="00D06EA0"/>
    <w:rsid w:val="00D1035E"/>
    <w:rsid w:val="00D14E12"/>
    <w:rsid w:val="00D210AF"/>
    <w:rsid w:val="00D312D5"/>
    <w:rsid w:val="00D33383"/>
    <w:rsid w:val="00D35334"/>
    <w:rsid w:val="00D36BC5"/>
    <w:rsid w:val="00D3774B"/>
    <w:rsid w:val="00D407C1"/>
    <w:rsid w:val="00D40F32"/>
    <w:rsid w:val="00D413FB"/>
    <w:rsid w:val="00D41F93"/>
    <w:rsid w:val="00D43E17"/>
    <w:rsid w:val="00D47B35"/>
    <w:rsid w:val="00D47BE6"/>
    <w:rsid w:val="00D51C87"/>
    <w:rsid w:val="00D54A57"/>
    <w:rsid w:val="00D604C6"/>
    <w:rsid w:val="00D61C94"/>
    <w:rsid w:val="00D61D81"/>
    <w:rsid w:val="00D62CDE"/>
    <w:rsid w:val="00D650F9"/>
    <w:rsid w:val="00D65CD4"/>
    <w:rsid w:val="00D71F7E"/>
    <w:rsid w:val="00D73EF7"/>
    <w:rsid w:val="00D76B07"/>
    <w:rsid w:val="00D80067"/>
    <w:rsid w:val="00D805A8"/>
    <w:rsid w:val="00D805B0"/>
    <w:rsid w:val="00D81D51"/>
    <w:rsid w:val="00D81EE4"/>
    <w:rsid w:val="00D83A3D"/>
    <w:rsid w:val="00D91B7A"/>
    <w:rsid w:val="00D94C3F"/>
    <w:rsid w:val="00DA4B5C"/>
    <w:rsid w:val="00DA67BF"/>
    <w:rsid w:val="00DA7895"/>
    <w:rsid w:val="00DB209A"/>
    <w:rsid w:val="00DB46A9"/>
    <w:rsid w:val="00DB74A0"/>
    <w:rsid w:val="00DB763E"/>
    <w:rsid w:val="00DC2E5F"/>
    <w:rsid w:val="00DC3E98"/>
    <w:rsid w:val="00DC5593"/>
    <w:rsid w:val="00DC7940"/>
    <w:rsid w:val="00DD163F"/>
    <w:rsid w:val="00DD23D2"/>
    <w:rsid w:val="00DD578B"/>
    <w:rsid w:val="00DD649A"/>
    <w:rsid w:val="00DE1B21"/>
    <w:rsid w:val="00DE387A"/>
    <w:rsid w:val="00DE4DA6"/>
    <w:rsid w:val="00DE58D9"/>
    <w:rsid w:val="00DF4922"/>
    <w:rsid w:val="00DF6110"/>
    <w:rsid w:val="00E0597C"/>
    <w:rsid w:val="00E075C6"/>
    <w:rsid w:val="00E112C1"/>
    <w:rsid w:val="00E11BE8"/>
    <w:rsid w:val="00E165F4"/>
    <w:rsid w:val="00E20922"/>
    <w:rsid w:val="00E209CC"/>
    <w:rsid w:val="00E226AC"/>
    <w:rsid w:val="00E22CFA"/>
    <w:rsid w:val="00E244A4"/>
    <w:rsid w:val="00E26E28"/>
    <w:rsid w:val="00E27C58"/>
    <w:rsid w:val="00E30258"/>
    <w:rsid w:val="00E31AA4"/>
    <w:rsid w:val="00E337BA"/>
    <w:rsid w:val="00E37847"/>
    <w:rsid w:val="00E37D17"/>
    <w:rsid w:val="00E432BE"/>
    <w:rsid w:val="00E43308"/>
    <w:rsid w:val="00E52C0C"/>
    <w:rsid w:val="00E54EC8"/>
    <w:rsid w:val="00E6277C"/>
    <w:rsid w:val="00E65494"/>
    <w:rsid w:val="00E66B28"/>
    <w:rsid w:val="00E67FB9"/>
    <w:rsid w:val="00E717EE"/>
    <w:rsid w:val="00E762C6"/>
    <w:rsid w:val="00E86553"/>
    <w:rsid w:val="00E914B9"/>
    <w:rsid w:val="00E9179D"/>
    <w:rsid w:val="00E97757"/>
    <w:rsid w:val="00EA7687"/>
    <w:rsid w:val="00EB12AE"/>
    <w:rsid w:val="00EB2104"/>
    <w:rsid w:val="00EB467D"/>
    <w:rsid w:val="00EB5BF8"/>
    <w:rsid w:val="00EC35D2"/>
    <w:rsid w:val="00EC377B"/>
    <w:rsid w:val="00EC3B49"/>
    <w:rsid w:val="00EC50A1"/>
    <w:rsid w:val="00ED1367"/>
    <w:rsid w:val="00ED570C"/>
    <w:rsid w:val="00EE1DFA"/>
    <w:rsid w:val="00EE3782"/>
    <w:rsid w:val="00EF16B8"/>
    <w:rsid w:val="00EF1CEB"/>
    <w:rsid w:val="00EF66D0"/>
    <w:rsid w:val="00F01AB0"/>
    <w:rsid w:val="00F04A5B"/>
    <w:rsid w:val="00F05C11"/>
    <w:rsid w:val="00F11F97"/>
    <w:rsid w:val="00F149F6"/>
    <w:rsid w:val="00F22300"/>
    <w:rsid w:val="00F25964"/>
    <w:rsid w:val="00F26786"/>
    <w:rsid w:val="00F30833"/>
    <w:rsid w:val="00F30C33"/>
    <w:rsid w:val="00F330B0"/>
    <w:rsid w:val="00F33F55"/>
    <w:rsid w:val="00F3405E"/>
    <w:rsid w:val="00F3736B"/>
    <w:rsid w:val="00F41E75"/>
    <w:rsid w:val="00F428EA"/>
    <w:rsid w:val="00F50961"/>
    <w:rsid w:val="00F53083"/>
    <w:rsid w:val="00F55609"/>
    <w:rsid w:val="00F5686E"/>
    <w:rsid w:val="00F60515"/>
    <w:rsid w:val="00F605F4"/>
    <w:rsid w:val="00F640C7"/>
    <w:rsid w:val="00F661A7"/>
    <w:rsid w:val="00F7495D"/>
    <w:rsid w:val="00F77A87"/>
    <w:rsid w:val="00F80588"/>
    <w:rsid w:val="00F86208"/>
    <w:rsid w:val="00F86FEF"/>
    <w:rsid w:val="00F90943"/>
    <w:rsid w:val="00F90DFC"/>
    <w:rsid w:val="00F93E88"/>
    <w:rsid w:val="00F962B8"/>
    <w:rsid w:val="00FA014F"/>
    <w:rsid w:val="00FA4BD6"/>
    <w:rsid w:val="00FA7700"/>
    <w:rsid w:val="00FC76A4"/>
    <w:rsid w:val="00FD06DB"/>
    <w:rsid w:val="00FD2BD9"/>
    <w:rsid w:val="00FD3392"/>
    <w:rsid w:val="00FD4C5F"/>
    <w:rsid w:val="00FD75D0"/>
    <w:rsid w:val="00FE04DF"/>
    <w:rsid w:val="00FE6CBE"/>
    <w:rsid w:val="00FF01AD"/>
    <w:rsid w:val="00FF0844"/>
    <w:rsid w:val="00FF13BC"/>
    <w:rsid w:val="00FF4689"/>
    <w:rsid w:val="00FF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EC9CFDDA-1002-4418-8342-154B7B94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A0C9B-C658-4E94-A865-D5F5F854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11379</Words>
  <Characters>64863</Characters>
  <Application>Microsoft Office Word</Application>
  <DocSecurity>0</DocSecurity>
  <Lines>540</Lines>
  <Paragraphs>152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2021-02-05T12:11:00Z</dcterms:created>
  <dcterms:modified xsi:type="dcterms:W3CDTF">2021-02-05T12:11:00Z</dcterms:modified>
</cp:coreProperties>
</file>